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41F6E">
        <w:rPr>
          <w:rFonts w:ascii="Calibri" w:eastAsia="Times New Roman" w:hAnsi="Calibri" w:cs="Arial"/>
          <w:b/>
          <w:color w:val="000000"/>
          <w:sz w:val="20"/>
          <w:szCs w:val="20"/>
          <w:shd w:val="clear" w:color="auto" w:fill="FFFFFF"/>
        </w:rPr>
        <w:t xml:space="preserve">Mission Statement </w:t>
      </w:r>
    </w:p>
    <w:p w14:paraId="134F2C3E" w14:textId="77777777" w:rsidR="00F71B2D" w:rsidRPr="00D41F6E" w:rsidRDefault="00F71B2D" w:rsidP="003B360A">
      <w:pPr>
        <w:rPr>
          <w:rFonts w:ascii="Calibri" w:eastAsia="Times New Roman" w:hAnsi="Calibri" w:cs="Times New Roman"/>
          <w:i/>
          <w:sz w:val="16"/>
          <w:szCs w:val="16"/>
        </w:rPr>
      </w:pPr>
      <w:r w:rsidRPr="00D41F6E">
        <w:rPr>
          <w:rFonts w:ascii="Calibri" w:eastAsia="Times New Roman" w:hAnsi="Calibri" w:cs="Arial"/>
          <w:i/>
          <w:color w:val="000000"/>
          <w:sz w:val="16"/>
          <w:szCs w:val="16"/>
          <w:shd w:val="clear" w:color="auto" w:fill="FFFFFF"/>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5F60F401" w14:textId="77777777" w:rsidR="00F71B2D" w:rsidRPr="00D41F6E" w:rsidRDefault="00F71B2D" w:rsidP="003B360A">
      <w:pPr>
        <w:rPr>
          <w:rFonts w:ascii="Calibri" w:hAnsi="Calibri"/>
          <w:sz w:val="12"/>
          <w:szCs w:val="12"/>
          <w:highlight w:val="yellow"/>
        </w:rPr>
      </w:pPr>
    </w:p>
    <w:p w14:paraId="257DAE05" w14:textId="77777777" w:rsidR="00F71B2D" w:rsidRPr="008F01C0" w:rsidRDefault="00247149" w:rsidP="003B360A">
      <w:pPr>
        <w:rPr>
          <w:rFonts w:ascii="Calibri" w:hAnsi="Calibri"/>
          <w:b/>
          <w:sz w:val="20"/>
          <w:szCs w:val="20"/>
        </w:rPr>
      </w:pPr>
      <w:r w:rsidRPr="008F01C0">
        <w:rPr>
          <w:rFonts w:ascii="Calibri" w:hAnsi="Calibri"/>
          <w:b/>
          <w:sz w:val="20"/>
          <w:szCs w:val="20"/>
        </w:rPr>
        <w:t>EdCAP</w:t>
      </w:r>
      <w:r w:rsidR="00F71B2D" w:rsidRPr="008F01C0">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77777777"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8F289B" w:rsidRPr="00B9295C">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02F8FC7" w14:textId="77777777" w:rsidR="00E147E8" w:rsidRPr="00B9295C" w:rsidRDefault="00E147E8" w:rsidP="003B360A">
      <w:pPr>
        <w:ind w:left="-270" w:right="-450"/>
        <w:rPr>
          <w:rFonts w:ascii="Calibri" w:hAnsi="Calibri"/>
          <w:b/>
          <w:i/>
          <w:sz w:val="16"/>
          <w:szCs w:val="16"/>
        </w:rPr>
      </w:pPr>
      <w:r w:rsidRPr="00B9295C">
        <w:rPr>
          <w:rFonts w:ascii="Calibri" w:hAnsi="Calibri"/>
          <w:b/>
          <w:i/>
          <w:sz w:val="16"/>
          <w:szCs w:val="16"/>
        </w:rPr>
        <w:t>Planning component:</w:t>
      </w:r>
    </w:p>
    <w:p w14:paraId="6BABC7D1" w14:textId="77777777" w:rsidR="00B9295C" w:rsidRPr="00B9295C" w:rsidRDefault="00B9295C" w:rsidP="003B360A">
      <w:pPr>
        <w:pStyle w:val="TableParagraph"/>
        <w:numPr>
          <w:ilvl w:val="0"/>
          <w:numId w:val="9"/>
        </w:numPr>
        <w:rPr>
          <w:i/>
          <w:sz w:val="16"/>
          <w:szCs w:val="16"/>
        </w:rPr>
      </w:pPr>
      <w:r w:rsidRPr="00B9295C">
        <w:rPr>
          <w:i/>
          <w:sz w:val="16"/>
          <w:szCs w:val="16"/>
        </w:rPr>
        <w:t>Implement and review pilot project for cross‐disciplinary program plan discussions within the Guided Pathways Areas of Interest</w:t>
      </w:r>
    </w:p>
    <w:p w14:paraId="381D86F3" w14:textId="77777777" w:rsidR="00B9295C" w:rsidRPr="00B9295C" w:rsidRDefault="00B9295C" w:rsidP="003B360A">
      <w:pPr>
        <w:pStyle w:val="TableParagraph"/>
        <w:numPr>
          <w:ilvl w:val="0"/>
          <w:numId w:val="9"/>
        </w:numPr>
        <w:rPr>
          <w:i/>
          <w:sz w:val="16"/>
          <w:szCs w:val="16"/>
        </w:rPr>
      </w:pPr>
      <w:r w:rsidRPr="00B9295C">
        <w:rPr>
          <w:i/>
          <w:sz w:val="16"/>
          <w:szCs w:val="16"/>
        </w:rPr>
        <w:t>Review and where necessary modify program plan process of 2020-21 (including consideration of the timeline, platform used, process for student service programs, and Summary Report)</w:t>
      </w:r>
    </w:p>
    <w:p w14:paraId="5FCEF304" w14:textId="77777777" w:rsidR="00E147E8"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With Fiscal Planning Committee design, implement, and assess new process for reviewing resource recommendations in relationship to the Strategic Plan</w:t>
      </w:r>
    </w:p>
    <w:p w14:paraId="214DB905" w14:textId="77777777" w:rsidR="00B9295C" w:rsidRPr="004F2A6E"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Pr>
          <w:i/>
          <w:sz w:val="16"/>
          <w:szCs w:val="16"/>
        </w:rPr>
        <w:t>Review planning documents produced from Educational Master Plan (including Annual Plans for 2020-21 and 2021-2022, the Enrollment Management Plan for 2020-21, and the preparations for and debrief from the Strategic Planning Retreat</w:t>
      </w:r>
      <w:r w:rsidR="00FC0980">
        <w:rPr>
          <w:i/>
          <w:sz w:val="16"/>
          <w:szCs w:val="16"/>
        </w:rPr>
        <w:t>)</w:t>
      </w:r>
    </w:p>
    <w:p w14:paraId="3DBFC31E" w14:textId="77777777" w:rsidR="004F2A6E" w:rsidRPr="004F2A6E" w:rsidRDefault="004F2A6E" w:rsidP="003B360A">
      <w:pPr>
        <w:pStyle w:val="ListParagraph"/>
        <w:numPr>
          <w:ilvl w:val="0"/>
          <w:numId w:val="18"/>
        </w:numPr>
        <w:tabs>
          <w:tab w:val="left" w:pos="6570"/>
        </w:tabs>
        <w:spacing w:after="0" w:line="240" w:lineRule="auto"/>
        <w:ind w:right="-450"/>
        <w:rPr>
          <w:rFonts w:ascii="Calibri" w:hAnsi="Calibri"/>
          <w:i/>
          <w:sz w:val="16"/>
          <w:szCs w:val="16"/>
        </w:rPr>
      </w:pPr>
      <w:r w:rsidRPr="004F2A6E">
        <w:rPr>
          <w:rFonts w:ascii="Calibri" w:hAnsi="Calibri"/>
          <w:i/>
          <w:sz w:val="16"/>
          <w:szCs w:val="16"/>
        </w:rPr>
        <w:t>Ensure anti-racist and social justice themes embedded in all planning documents and processes</w:t>
      </w:r>
    </w:p>
    <w:p w14:paraId="00AD28A0" w14:textId="77777777" w:rsidR="00E147E8" w:rsidRPr="00B9295C" w:rsidRDefault="00E147E8" w:rsidP="003B360A">
      <w:pPr>
        <w:pStyle w:val="ListParagraph"/>
        <w:tabs>
          <w:tab w:val="left" w:pos="6570"/>
        </w:tabs>
        <w:spacing w:after="0" w:line="240" w:lineRule="auto"/>
        <w:ind w:left="-270" w:right="-450"/>
        <w:rPr>
          <w:rFonts w:ascii="Calibri" w:hAnsi="Calibri"/>
          <w:i/>
          <w:sz w:val="16"/>
          <w:szCs w:val="16"/>
        </w:rPr>
      </w:pPr>
      <w:r w:rsidRPr="00B9295C">
        <w:rPr>
          <w:rFonts w:ascii="Calibri" w:hAnsi="Calibri"/>
          <w:b/>
          <w:i/>
          <w:sz w:val="16"/>
          <w:szCs w:val="16"/>
        </w:rPr>
        <w:t>Accreditation component:</w:t>
      </w:r>
    </w:p>
    <w:p w14:paraId="0DFC239F" w14:textId="77777777" w:rsidR="00B9295C"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Monitor follow-up items from the 2020 ACCJC Midterm Accreditation Report</w:t>
      </w:r>
      <w:r w:rsidRPr="00B9295C">
        <w:rPr>
          <w:rFonts w:ascii="Calibri" w:hAnsi="Calibri"/>
          <w:i/>
          <w:sz w:val="16"/>
          <w:szCs w:val="16"/>
        </w:rPr>
        <w:t xml:space="preserve"> </w:t>
      </w:r>
    </w:p>
    <w:p w14:paraId="1CEF45A9" w14:textId="77777777" w:rsidR="00E147E8" w:rsidRDefault="00E147E8" w:rsidP="003B360A">
      <w:pPr>
        <w:pStyle w:val="ListParagraph"/>
        <w:tabs>
          <w:tab w:val="left" w:pos="6570"/>
        </w:tabs>
        <w:spacing w:after="0" w:line="240" w:lineRule="auto"/>
        <w:ind w:left="-180" w:right="-450"/>
        <w:rPr>
          <w:rFonts w:ascii="Calibri" w:hAnsi="Calibri"/>
          <w:b/>
          <w:i/>
          <w:sz w:val="16"/>
          <w:szCs w:val="16"/>
        </w:rPr>
      </w:pPr>
      <w:r w:rsidRPr="00B9295C">
        <w:rPr>
          <w:rFonts w:ascii="Calibri" w:hAnsi="Calibri"/>
          <w:b/>
          <w:i/>
          <w:sz w:val="16"/>
          <w:szCs w:val="16"/>
        </w:rPr>
        <w:t>Other:</w:t>
      </w:r>
    </w:p>
    <w:p w14:paraId="22501A88" w14:textId="77777777" w:rsidR="00B9295C" w:rsidRPr="004F2A6E" w:rsidRDefault="00B9295C"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Incorporate impact of Covid-19 on planning and accreditation</w:t>
      </w:r>
    </w:p>
    <w:p w14:paraId="7616A317" w14:textId="77777777" w:rsidR="004F2A6E" w:rsidRPr="00FC0980" w:rsidRDefault="00B9295C" w:rsidP="003B360A">
      <w:pPr>
        <w:pStyle w:val="ListParagraph"/>
        <w:numPr>
          <w:ilvl w:val="0"/>
          <w:numId w:val="14"/>
        </w:numPr>
        <w:tabs>
          <w:tab w:val="left" w:pos="6570"/>
        </w:tabs>
        <w:spacing w:after="0" w:line="240" w:lineRule="auto"/>
        <w:ind w:right="-450"/>
        <w:rPr>
          <w:rFonts w:asciiTheme="majorHAnsi" w:hAnsiTheme="majorHAnsi"/>
          <w:i/>
          <w:sz w:val="16"/>
          <w:szCs w:val="16"/>
        </w:rPr>
      </w:pPr>
      <w:r w:rsidRPr="00FC0980">
        <w:rPr>
          <w:rFonts w:asciiTheme="majorHAnsi" w:hAnsiTheme="majorHAnsi"/>
          <w:i/>
          <w:sz w:val="16"/>
          <w:szCs w:val="16"/>
        </w:rPr>
        <w:t>Have input on data being collected</w:t>
      </w:r>
      <w:r w:rsidR="00FC0980" w:rsidRPr="00FC0980">
        <w:rPr>
          <w:rFonts w:asciiTheme="majorHAnsi" w:hAnsiTheme="majorHAnsi"/>
          <w:i/>
          <w:sz w:val="16"/>
          <w:szCs w:val="16"/>
        </w:rPr>
        <w:t>; r</w:t>
      </w:r>
      <w:r w:rsidRPr="00FC0980">
        <w:rPr>
          <w:rFonts w:asciiTheme="majorHAnsi" w:hAnsiTheme="majorHAnsi"/>
          <w:i/>
          <w:sz w:val="16"/>
          <w:szCs w:val="16"/>
        </w:rPr>
        <w:t>eview data</w:t>
      </w:r>
      <w:r w:rsidR="00FC0980" w:rsidRPr="00FC0980">
        <w:rPr>
          <w:rFonts w:asciiTheme="majorHAnsi" w:hAnsiTheme="majorHAnsi"/>
          <w:i/>
          <w:sz w:val="16"/>
          <w:szCs w:val="16"/>
        </w:rPr>
        <w:t xml:space="preserve">; </w:t>
      </w:r>
      <w:r w:rsidR="00FC0980">
        <w:rPr>
          <w:rFonts w:asciiTheme="majorHAnsi" w:hAnsiTheme="majorHAnsi"/>
          <w:i/>
          <w:sz w:val="16"/>
          <w:szCs w:val="16"/>
        </w:rPr>
        <w:t>b</w:t>
      </w:r>
      <w:r w:rsidRPr="00FC0980">
        <w:rPr>
          <w:rFonts w:asciiTheme="majorHAnsi" w:hAnsiTheme="majorHAnsi"/>
          <w:i/>
          <w:sz w:val="16"/>
          <w:szCs w:val="16"/>
        </w:rPr>
        <w:t>uild results into planning and accreditation work</w:t>
      </w:r>
    </w:p>
    <w:p w14:paraId="5D7B9D15" w14:textId="77777777" w:rsidR="004F2A6E" w:rsidRPr="004F2A6E" w:rsidRDefault="004F2A6E"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sz w:val="16"/>
          <w:szCs w:val="16"/>
        </w:rPr>
        <w:t>Review the effectiveness of the committee</w:t>
      </w:r>
    </w:p>
    <w:p w14:paraId="6A460A44" w14:textId="77777777" w:rsidR="004F2A6E" w:rsidRPr="004F2A6E" w:rsidRDefault="004F2A6E" w:rsidP="003B360A">
      <w:pPr>
        <w:pStyle w:val="ListParagraph"/>
        <w:numPr>
          <w:ilvl w:val="0"/>
          <w:numId w:val="17"/>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Review EdCAP evaluations from 2019-20 for further improvements to work of committee</w:t>
      </w:r>
    </w:p>
    <w:p w14:paraId="1C04B22A" w14:textId="77777777" w:rsidR="003B360A" w:rsidRPr="003B360A" w:rsidRDefault="004F2A6E" w:rsidP="003B360A">
      <w:pPr>
        <w:pStyle w:val="ListParagraph"/>
        <w:numPr>
          <w:ilvl w:val="0"/>
          <w:numId w:val="17"/>
        </w:numPr>
        <w:tabs>
          <w:tab w:val="left" w:pos="6570"/>
        </w:tabs>
        <w:spacing w:after="0" w:line="240" w:lineRule="auto"/>
        <w:ind w:right="-450"/>
        <w:rPr>
          <w:rFonts w:ascii="Calibri" w:hAnsi="Calibri"/>
          <w:b/>
          <w:sz w:val="20"/>
          <w:szCs w:val="20"/>
        </w:rPr>
      </w:pPr>
      <w:r w:rsidRPr="004F2A6E">
        <w:rPr>
          <w:rFonts w:asciiTheme="majorHAnsi" w:hAnsiTheme="majorHAnsi"/>
          <w:i/>
          <w:sz w:val="16"/>
          <w:szCs w:val="16"/>
        </w:rPr>
        <w:t>Reevaluate updated charge and membership of committee for any further changes</w:t>
      </w:r>
    </w:p>
    <w:p w14:paraId="7B33B877" w14:textId="77777777" w:rsidR="003B360A" w:rsidRDefault="003B360A" w:rsidP="003B360A">
      <w:pPr>
        <w:tabs>
          <w:tab w:val="left" w:pos="6570"/>
        </w:tabs>
        <w:ind w:right="-450"/>
        <w:rPr>
          <w:rFonts w:ascii="Calibri" w:hAnsi="Calibri"/>
          <w:b/>
          <w:sz w:val="20"/>
          <w:szCs w:val="20"/>
        </w:rPr>
      </w:pP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77777777" w:rsidR="001F329F" w:rsidRPr="00A057A8" w:rsidRDefault="006A5A2C" w:rsidP="006A5A2C">
      <w:pPr>
        <w:rPr>
          <w:rFonts w:ascii="Calibri" w:hAnsi="Calibri"/>
          <w:b/>
          <w:sz w:val="20"/>
          <w:szCs w:val="20"/>
        </w:rPr>
      </w:pPr>
      <w:r w:rsidRPr="00A057A8">
        <w:rPr>
          <w:rFonts w:ascii="Calibri" w:hAnsi="Calibri"/>
          <w:b/>
          <w:sz w:val="20"/>
          <w:szCs w:val="20"/>
        </w:rPr>
        <w:t>Membership / Attendance</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3"/>
        <w:gridCol w:w="1614"/>
        <w:gridCol w:w="720"/>
        <w:gridCol w:w="257"/>
        <w:gridCol w:w="1621"/>
        <w:gridCol w:w="1884"/>
        <w:gridCol w:w="689"/>
        <w:gridCol w:w="270"/>
        <w:gridCol w:w="2051"/>
        <w:gridCol w:w="19"/>
        <w:gridCol w:w="2159"/>
        <w:gridCol w:w="1263"/>
      </w:tblGrid>
      <w:tr w:rsidR="008B3828" w:rsidRPr="00A057A8" w14:paraId="161DC62F" w14:textId="77777777" w:rsidTr="00EA0894">
        <w:trPr>
          <w:trHeight w:val="215"/>
          <w:jc w:val="center"/>
        </w:trPr>
        <w:tc>
          <w:tcPr>
            <w:tcW w:w="2213" w:type="dxa"/>
            <w:tcBorders>
              <w:bottom w:val="single" w:sz="4" w:space="0" w:color="auto"/>
            </w:tcBorders>
            <w:shd w:val="clear" w:color="auto" w:fill="D9D9D9" w:themeFill="background1" w:themeFillShade="D9"/>
            <w:vAlign w:val="center"/>
          </w:tcPr>
          <w:p w14:paraId="69770433"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614" w:type="dxa"/>
            <w:shd w:val="clear" w:color="auto" w:fill="D9D9D9" w:themeFill="background1" w:themeFillShade="D9"/>
            <w:vAlign w:val="center"/>
          </w:tcPr>
          <w:p w14:paraId="15E91463"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E240BA">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E240BA">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E240BA">
            <w:pPr>
              <w:rPr>
                <w:rFonts w:ascii="Calibri" w:hAnsi="Calibri" w:cs="Arial"/>
                <w:b/>
                <w:sz w:val="16"/>
                <w:szCs w:val="18"/>
              </w:rPr>
            </w:pPr>
            <w:r w:rsidRPr="00A057A8">
              <w:rPr>
                <w:rFonts w:ascii="Calibri" w:hAnsi="Calibri"/>
                <w:b/>
                <w:sz w:val="16"/>
                <w:szCs w:val="18"/>
              </w:rPr>
              <w:t>Position</w:t>
            </w:r>
          </w:p>
        </w:tc>
        <w:tc>
          <w:tcPr>
            <w:tcW w:w="2178" w:type="dxa"/>
            <w:gridSpan w:val="2"/>
            <w:shd w:val="clear" w:color="auto" w:fill="D9D9D9" w:themeFill="background1" w:themeFillShade="D9"/>
            <w:vAlign w:val="center"/>
          </w:tcPr>
          <w:p w14:paraId="1B7809C2" w14:textId="77777777" w:rsidR="008B3828" w:rsidRPr="00A057A8" w:rsidRDefault="008B3828" w:rsidP="00E240BA">
            <w:pPr>
              <w:rPr>
                <w:rFonts w:ascii="Calibri" w:hAnsi="Calibri" w:cs="Arial"/>
                <w:b/>
                <w:sz w:val="16"/>
                <w:szCs w:val="18"/>
              </w:rPr>
            </w:pPr>
            <w:r w:rsidRPr="00A057A8">
              <w:rPr>
                <w:rFonts w:ascii="Calibri" w:hAnsi="Calibri"/>
                <w:b/>
                <w:sz w:val="16"/>
                <w:szCs w:val="18"/>
              </w:rPr>
              <w:t>Name</w:t>
            </w:r>
          </w:p>
        </w:tc>
        <w:tc>
          <w:tcPr>
            <w:tcW w:w="1263" w:type="dxa"/>
            <w:shd w:val="clear" w:color="auto" w:fill="D9D9D9" w:themeFill="background1" w:themeFillShade="D9"/>
            <w:vAlign w:val="center"/>
          </w:tcPr>
          <w:p w14:paraId="671B1C69" w14:textId="77777777" w:rsidR="008B3828" w:rsidRPr="00A057A8" w:rsidRDefault="008B3828" w:rsidP="00E240BA">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EA0894">
        <w:trPr>
          <w:trHeight w:val="215"/>
          <w:jc w:val="center"/>
        </w:trPr>
        <w:tc>
          <w:tcPr>
            <w:tcW w:w="2213" w:type="dxa"/>
            <w:tcBorders>
              <w:bottom w:val="nil"/>
            </w:tcBorders>
            <w:shd w:val="clear" w:color="auto" w:fill="auto"/>
            <w:vAlign w:val="center"/>
          </w:tcPr>
          <w:p w14:paraId="0F48AAFB" w14:textId="77777777" w:rsidR="008B3828" w:rsidRPr="00A057A8" w:rsidRDefault="008B3828" w:rsidP="00E240BA">
            <w:pPr>
              <w:rPr>
                <w:rFonts w:ascii="Calibri" w:hAnsi="Calibri"/>
                <w:sz w:val="16"/>
                <w:szCs w:val="18"/>
              </w:rPr>
            </w:pPr>
            <w:r w:rsidRPr="00A057A8">
              <w:rPr>
                <w:rFonts w:ascii="Calibri" w:hAnsi="Calibri"/>
                <w:sz w:val="16"/>
                <w:szCs w:val="18"/>
              </w:rPr>
              <w:t>Co-Chairs</w:t>
            </w:r>
          </w:p>
        </w:tc>
        <w:tc>
          <w:tcPr>
            <w:tcW w:w="1614" w:type="dxa"/>
            <w:shd w:val="clear" w:color="auto" w:fill="auto"/>
            <w:vAlign w:val="center"/>
          </w:tcPr>
          <w:p w14:paraId="71D4119C" w14:textId="77777777" w:rsidR="008B3828" w:rsidRPr="00A057A8" w:rsidRDefault="008B3828" w:rsidP="00E240BA">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1AFAA6C2" w:rsidR="008B3828"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785B2E18" w14:textId="77777777" w:rsidR="008B3828" w:rsidRPr="00A057A8" w:rsidRDefault="008B3828" w:rsidP="00E240BA">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8" w:type="dxa"/>
            <w:gridSpan w:val="2"/>
            <w:shd w:val="clear" w:color="auto" w:fill="auto"/>
            <w:vAlign w:val="center"/>
          </w:tcPr>
          <w:p w14:paraId="2CEF62AF" w14:textId="77777777" w:rsidR="008B3828" w:rsidRPr="00A057A8" w:rsidRDefault="00B65CD3" w:rsidP="00E240BA">
            <w:pPr>
              <w:rPr>
                <w:rFonts w:ascii="Calibri" w:hAnsi="Calibri" w:cs="Arial"/>
                <w:sz w:val="16"/>
                <w:szCs w:val="18"/>
              </w:rPr>
            </w:pPr>
            <w:r>
              <w:rPr>
                <w:rFonts w:ascii="Calibri" w:hAnsi="Calibri"/>
                <w:sz w:val="16"/>
                <w:szCs w:val="18"/>
              </w:rPr>
              <w:t>Rolland Petrello</w:t>
            </w:r>
          </w:p>
        </w:tc>
        <w:tc>
          <w:tcPr>
            <w:tcW w:w="1263" w:type="dxa"/>
            <w:shd w:val="clear" w:color="auto" w:fill="auto"/>
            <w:vAlign w:val="center"/>
          </w:tcPr>
          <w:p w14:paraId="76A98EEA" w14:textId="5BE47E30" w:rsidR="008B3828" w:rsidRPr="00A057A8" w:rsidRDefault="00621C00" w:rsidP="00621C00">
            <w:pPr>
              <w:jc w:val="center"/>
              <w:rPr>
                <w:rFonts w:ascii="Calibri" w:hAnsi="Calibri" w:cs="Arial"/>
                <w:sz w:val="16"/>
                <w:szCs w:val="18"/>
              </w:rPr>
            </w:pPr>
            <w:r>
              <w:rPr>
                <w:rFonts w:ascii="Calibri" w:hAnsi="Calibri" w:cs="Arial"/>
                <w:sz w:val="16"/>
                <w:szCs w:val="18"/>
              </w:rPr>
              <w:t>X</w:t>
            </w:r>
          </w:p>
        </w:tc>
      </w:tr>
      <w:tr w:rsidR="008B3828" w:rsidRPr="00A057A8" w14:paraId="79D580CB" w14:textId="77777777" w:rsidTr="00EA0894">
        <w:trPr>
          <w:trHeight w:val="215"/>
          <w:jc w:val="center"/>
        </w:trPr>
        <w:tc>
          <w:tcPr>
            <w:tcW w:w="2213" w:type="dxa"/>
            <w:tcBorders>
              <w:top w:val="nil"/>
            </w:tcBorders>
            <w:shd w:val="clear" w:color="auto" w:fill="auto"/>
            <w:vAlign w:val="center"/>
          </w:tcPr>
          <w:p w14:paraId="68389DAC" w14:textId="77777777" w:rsidR="008B3828" w:rsidRPr="00A057A8" w:rsidRDefault="008B3828" w:rsidP="00E240BA">
            <w:pPr>
              <w:rPr>
                <w:rFonts w:ascii="Calibri" w:hAnsi="Calibri"/>
                <w:sz w:val="16"/>
                <w:szCs w:val="18"/>
              </w:rPr>
            </w:pPr>
          </w:p>
        </w:tc>
        <w:tc>
          <w:tcPr>
            <w:tcW w:w="1614" w:type="dxa"/>
            <w:shd w:val="clear" w:color="auto" w:fill="auto"/>
            <w:vAlign w:val="center"/>
          </w:tcPr>
          <w:p w14:paraId="5F05CC03" w14:textId="77777777" w:rsidR="008B3828" w:rsidRPr="00A057A8" w:rsidRDefault="008B3828" w:rsidP="00E240BA">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0DF316B4" w:rsidR="008B3828"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48F496C" w14:textId="77777777" w:rsidR="008B3828" w:rsidRPr="00A057A8" w:rsidRDefault="008B3828" w:rsidP="00E240BA">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E240BA">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E240BA">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421AB458" w:rsidR="008B3828" w:rsidRPr="00A057A8" w:rsidRDefault="00621C00" w:rsidP="00621C00">
            <w:pPr>
              <w:jc w:val="center"/>
              <w:rPr>
                <w:rFonts w:ascii="Calibri" w:hAnsi="Calibri"/>
                <w:sz w:val="16"/>
                <w:szCs w:val="18"/>
              </w:rPr>
            </w:pPr>
            <w:r>
              <w:rPr>
                <w:rFonts w:ascii="Calibri" w:hAnsi="Calibri"/>
                <w:sz w:val="16"/>
                <w:szCs w:val="18"/>
              </w:rPr>
              <w:t>X</w:t>
            </w: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8"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1263" w:type="dxa"/>
            <w:shd w:val="clear" w:color="auto" w:fill="auto"/>
            <w:vAlign w:val="center"/>
          </w:tcPr>
          <w:p w14:paraId="0AC31A52" w14:textId="6B016A4D" w:rsidR="008B3828" w:rsidRPr="00A057A8" w:rsidRDefault="00621C00" w:rsidP="00621C00">
            <w:pPr>
              <w:jc w:val="center"/>
              <w:rPr>
                <w:rFonts w:ascii="Calibri" w:hAnsi="Calibri" w:cs="Arial"/>
                <w:sz w:val="16"/>
                <w:szCs w:val="18"/>
              </w:rPr>
            </w:pPr>
            <w:r>
              <w:rPr>
                <w:rFonts w:ascii="Calibri" w:hAnsi="Calibri" w:cs="Arial"/>
                <w:sz w:val="16"/>
                <w:szCs w:val="18"/>
              </w:rPr>
              <w:t>X</w:t>
            </w:r>
          </w:p>
        </w:tc>
      </w:tr>
      <w:tr w:rsidR="008B3828" w:rsidRPr="00A057A8" w14:paraId="0E3854E5" w14:textId="77777777" w:rsidTr="00EA0894">
        <w:trPr>
          <w:trHeight w:val="215"/>
          <w:jc w:val="center"/>
        </w:trPr>
        <w:tc>
          <w:tcPr>
            <w:tcW w:w="2213" w:type="dxa"/>
            <w:shd w:val="clear" w:color="auto" w:fill="auto"/>
            <w:vAlign w:val="center"/>
          </w:tcPr>
          <w:p w14:paraId="0EBAF71E" w14:textId="77777777" w:rsidR="008B3828" w:rsidRPr="00A057A8" w:rsidRDefault="008B3828" w:rsidP="00E240BA">
            <w:pPr>
              <w:rPr>
                <w:rFonts w:ascii="Calibri" w:hAnsi="Calibri"/>
                <w:sz w:val="16"/>
                <w:szCs w:val="18"/>
              </w:rPr>
            </w:pPr>
            <w:r w:rsidRPr="00A057A8">
              <w:rPr>
                <w:rFonts w:ascii="Calibri" w:hAnsi="Calibri"/>
                <w:sz w:val="16"/>
                <w:szCs w:val="18"/>
              </w:rPr>
              <w:t>VP Academic Affairs*</w:t>
            </w:r>
          </w:p>
        </w:tc>
        <w:tc>
          <w:tcPr>
            <w:tcW w:w="1614" w:type="dxa"/>
            <w:shd w:val="clear" w:color="auto" w:fill="auto"/>
            <w:vAlign w:val="center"/>
          </w:tcPr>
          <w:p w14:paraId="35A6E7AE" w14:textId="77777777" w:rsidR="008B3828" w:rsidRPr="00A057A8" w:rsidRDefault="008B3828" w:rsidP="00E240BA">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4BC9CE50" w:rsidR="008B3828"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70DD5D8E" w14:textId="77777777" w:rsidR="008B3828" w:rsidRPr="00A057A8" w:rsidRDefault="008B3828" w:rsidP="00E240BA">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E240BA">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E240BA">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621C00">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E240BA">
            <w:pPr>
              <w:rPr>
                <w:rFonts w:ascii="Calibri" w:hAnsi="Calibri"/>
                <w:sz w:val="16"/>
                <w:szCs w:val="18"/>
              </w:rPr>
            </w:pPr>
            <w:r>
              <w:rPr>
                <w:rFonts w:ascii="Calibri" w:hAnsi="Calibri"/>
                <w:sz w:val="16"/>
                <w:szCs w:val="18"/>
              </w:rPr>
              <w:t>Performing Arts</w:t>
            </w:r>
          </w:p>
        </w:tc>
        <w:tc>
          <w:tcPr>
            <w:tcW w:w="2178" w:type="dxa"/>
            <w:gridSpan w:val="2"/>
            <w:shd w:val="clear" w:color="auto" w:fill="auto"/>
            <w:vAlign w:val="center"/>
          </w:tcPr>
          <w:p w14:paraId="60AD8F42" w14:textId="77777777" w:rsidR="008B3828" w:rsidRPr="00A057A8" w:rsidRDefault="00391A78" w:rsidP="00E240BA">
            <w:pPr>
              <w:rPr>
                <w:rFonts w:ascii="Calibri" w:hAnsi="Calibri" w:cs="Arial"/>
                <w:sz w:val="16"/>
                <w:szCs w:val="18"/>
              </w:rPr>
            </w:pPr>
            <w:r>
              <w:rPr>
                <w:rFonts w:ascii="Calibri" w:hAnsi="Calibri"/>
                <w:sz w:val="16"/>
                <w:szCs w:val="18"/>
              </w:rPr>
              <w:t>John Loprieno</w:t>
            </w:r>
          </w:p>
        </w:tc>
        <w:tc>
          <w:tcPr>
            <w:tcW w:w="1263" w:type="dxa"/>
            <w:shd w:val="clear" w:color="auto" w:fill="auto"/>
            <w:vAlign w:val="center"/>
          </w:tcPr>
          <w:p w14:paraId="7D5DB010" w14:textId="2D9D6860" w:rsidR="008B3828" w:rsidRPr="00A057A8" w:rsidRDefault="00621C00" w:rsidP="00621C00">
            <w:pPr>
              <w:jc w:val="center"/>
              <w:rPr>
                <w:rFonts w:ascii="Calibri" w:hAnsi="Calibri" w:cs="Arial"/>
                <w:sz w:val="16"/>
                <w:szCs w:val="18"/>
              </w:rPr>
            </w:pPr>
            <w:r>
              <w:rPr>
                <w:rFonts w:ascii="Calibri" w:hAnsi="Calibri" w:cs="Arial"/>
                <w:sz w:val="16"/>
                <w:szCs w:val="18"/>
              </w:rPr>
              <w:t>X</w:t>
            </w:r>
          </w:p>
        </w:tc>
      </w:tr>
      <w:tr w:rsidR="00391A78" w:rsidRPr="00A057A8" w14:paraId="11929697" w14:textId="77777777" w:rsidTr="00EA0894">
        <w:trPr>
          <w:trHeight w:val="215"/>
          <w:jc w:val="center"/>
        </w:trPr>
        <w:tc>
          <w:tcPr>
            <w:tcW w:w="2213"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4"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002BD3" w:rsidR="00391A78"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621C00">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Physics/Ast/Engr/CS</w:t>
            </w:r>
          </w:p>
        </w:tc>
        <w:tc>
          <w:tcPr>
            <w:tcW w:w="2178"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1263" w:type="dxa"/>
            <w:shd w:val="clear" w:color="auto" w:fill="auto"/>
            <w:vAlign w:val="center"/>
          </w:tcPr>
          <w:p w14:paraId="2FBA1A60" w14:textId="03D79F16" w:rsidR="00391A78" w:rsidRPr="00A057A8" w:rsidRDefault="00621C00" w:rsidP="00621C00">
            <w:pPr>
              <w:jc w:val="center"/>
              <w:rPr>
                <w:rFonts w:ascii="Calibri" w:hAnsi="Calibri" w:cs="Arial"/>
                <w:sz w:val="16"/>
                <w:szCs w:val="18"/>
              </w:rPr>
            </w:pPr>
            <w:r>
              <w:rPr>
                <w:rFonts w:ascii="Calibri" w:hAnsi="Calibri" w:cs="Arial"/>
                <w:sz w:val="16"/>
                <w:szCs w:val="18"/>
              </w:rPr>
              <w:t>X</w:t>
            </w:r>
          </w:p>
        </w:tc>
      </w:tr>
      <w:tr w:rsidR="00391A78" w:rsidRPr="00A057A8" w14:paraId="44EACE04" w14:textId="77777777" w:rsidTr="00EA0894">
        <w:trPr>
          <w:trHeight w:val="215"/>
          <w:jc w:val="center"/>
        </w:trPr>
        <w:tc>
          <w:tcPr>
            <w:tcW w:w="2213"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4"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621C00">
            <w:pPr>
              <w:jc w:val="cente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621C00">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8"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1263" w:type="dxa"/>
            <w:shd w:val="clear" w:color="auto" w:fill="auto"/>
            <w:vAlign w:val="center"/>
          </w:tcPr>
          <w:p w14:paraId="1EDAA4A3" w14:textId="69B199B5" w:rsidR="00391A78" w:rsidRPr="00A057A8" w:rsidRDefault="00621C00" w:rsidP="00621C00">
            <w:pPr>
              <w:jc w:val="center"/>
              <w:rPr>
                <w:rFonts w:ascii="Calibri" w:hAnsi="Calibri" w:cs="Arial"/>
                <w:sz w:val="16"/>
                <w:szCs w:val="18"/>
              </w:rPr>
            </w:pPr>
            <w:r>
              <w:rPr>
                <w:rFonts w:ascii="Calibri" w:hAnsi="Calibri" w:cs="Arial"/>
                <w:sz w:val="16"/>
                <w:szCs w:val="18"/>
              </w:rPr>
              <w:t>X</w:t>
            </w:r>
          </w:p>
        </w:tc>
      </w:tr>
      <w:tr w:rsidR="00391A78" w:rsidRPr="00A057A8" w14:paraId="5EB95B78" w14:textId="77777777" w:rsidTr="00EA0894">
        <w:trPr>
          <w:trHeight w:val="215"/>
          <w:jc w:val="center"/>
        </w:trPr>
        <w:tc>
          <w:tcPr>
            <w:tcW w:w="2213"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4"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2D99648A" w:rsidR="00391A78"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/Reet Sumal</w:t>
            </w:r>
          </w:p>
        </w:tc>
        <w:tc>
          <w:tcPr>
            <w:tcW w:w="689" w:type="dxa"/>
            <w:shd w:val="clear" w:color="auto" w:fill="auto"/>
            <w:vAlign w:val="center"/>
          </w:tcPr>
          <w:p w14:paraId="41C6C64E" w14:textId="393A423C" w:rsidR="00391A78" w:rsidRPr="00A057A8" w:rsidRDefault="00621C00" w:rsidP="00621C00">
            <w:pPr>
              <w:jc w:val="center"/>
              <w:rPr>
                <w:rFonts w:ascii="Calibri" w:hAnsi="Calibri"/>
                <w:sz w:val="16"/>
                <w:szCs w:val="18"/>
              </w:rPr>
            </w:pPr>
            <w:r>
              <w:rPr>
                <w:rFonts w:ascii="Calibri" w:hAnsi="Calibri"/>
                <w:sz w:val="16"/>
                <w:szCs w:val="18"/>
              </w:rPr>
              <w:t>JB</w:t>
            </w: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8"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1263" w:type="dxa"/>
            <w:shd w:val="clear" w:color="auto" w:fill="auto"/>
            <w:vAlign w:val="center"/>
          </w:tcPr>
          <w:p w14:paraId="137DDDF9" w14:textId="288AA8A8" w:rsidR="00391A78" w:rsidRPr="00A057A8" w:rsidRDefault="00621C00" w:rsidP="00621C00">
            <w:pPr>
              <w:jc w:val="center"/>
              <w:rPr>
                <w:rFonts w:ascii="Calibri" w:hAnsi="Calibri" w:cs="Arial"/>
                <w:sz w:val="16"/>
                <w:szCs w:val="18"/>
              </w:rPr>
            </w:pPr>
            <w:r>
              <w:rPr>
                <w:rFonts w:ascii="Calibri" w:hAnsi="Calibri" w:cs="Arial"/>
                <w:sz w:val="16"/>
                <w:szCs w:val="18"/>
              </w:rPr>
              <w:t>X</w:t>
            </w:r>
          </w:p>
        </w:tc>
      </w:tr>
      <w:tr w:rsidR="00391A78" w:rsidRPr="00A057A8" w14:paraId="0E8AD2B9" w14:textId="77777777" w:rsidTr="00EA0894">
        <w:trPr>
          <w:trHeight w:val="215"/>
          <w:jc w:val="center"/>
        </w:trPr>
        <w:tc>
          <w:tcPr>
            <w:tcW w:w="2213"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4"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3CF0D2B7" w:rsidR="00391A78"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60DA9BD9" w:rsidR="00391A78" w:rsidRPr="00A057A8" w:rsidRDefault="00621C00" w:rsidP="00621C00">
            <w:pPr>
              <w:jc w:val="center"/>
              <w:rPr>
                <w:rFonts w:ascii="Calibri" w:hAnsi="Calibri"/>
                <w:sz w:val="16"/>
                <w:szCs w:val="18"/>
              </w:rPr>
            </w:pPr>
            <w:r>
              <w:rPr>
                <w:rFonts w:ascii="Calibri" w:hAnsi="Calibri"/>
                <w:sz w:val="16"/>
                <w:szCs w:val="18"/>
              </w:rPr>
              <w:t>TP</w:t>
            </w: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8"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1263" w:type="dxa"/>
            <w:shd w:val="clear" w:color="auto" w:fill="auto"/>
            <w:vAlign w:val="center"/>
          </w:tcPr>
          <w:p w14:paraId="57706977" w14:textId="77777777" w:rsidR="00391A78" w:rsidRPr="00A057A8" w:rsidRDefault="00391A78" w:rsidP="00621C00">
            <w:pPr>
              <w:jc w:val="center"/>
              <w:rPr>
                <w:rFonts w:ascii="Calibri" w:hAnsi="Calibri" w:cs="Arial"/>
                <w:sz w:val="16"/>
                <w:szCs w:val="18"/>
              </w:rPr>
            </w:pPr>
          </w:p>
        </w:tc>
      </w:tr>
      <w:tr w:rsidR="004741E9" w:rsidRPr="00A057A8" w14:paraId="34C7DB1E" w14:textId="77777777" w:rsidTr="00EA0894">
        <w:trPr>
          <w:trHeight w:val="215"/>
          <w:jc w:val="center"/>
        </w:trPr>
        <w:tc>
          <w:tcPr>
            <w:tcW w:w="2213"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4"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2755DCE1" w:rsidR="004741E9"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621C00">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8" w:type="dxa"/>
            <w:gridSpan w:val="2"/>
            <w:tcBorders>
              <w:bottom w:val="single" w:sz="4" w:space="0" w:color="auto"/>
            </w:tcBorders>
            <w:shd w:val="clear" w:color="auto" w:fill="auto"/>
            <w:vAlign w:val="center"/>
          </w:tcPr>
          <w:p w14:paraId="7DD14CD7" w14:textId="77777777" w:rsidR="004741E9" w:rsidRPr="00A057A8" w:rsidRDefault="00074677" w:rsidP="00074677">
            <w:pPr>
              <w:rPr>
                <w:rFonts w:ascii="Calibri" w:hAnsi="Calibri" w:cs="Arial"/>
                <w:sz w:val="16"/>
                <w:szCs w:val="18"/>
              </w:rPr>
            </w:pPr>
            <w:r>
              <w:rPr>
                <w:rFonts w:ascii="Calibri" w:hAnsi="Calibri" w:cs="Arial"/>
                <w:sz w:val="16"/>
                <w:szCs w:val="18"/>
              </w:rPr>
              <w:t>Kristen Robinson</w:t>
            </w:r>
          </w:p>
        </w:tc>
        <w:tc>
          <w:tcPr>
            <w:tcW w:w="1263" w:type="dxa"/>
            <w:tcBorders>
              <w:bottom w:val="single" w:sz="4" w:space="0" w:color="auto"/>
            </w:tcBorders>
            <w:shd w:val="clear" w:color="auto" w:fill="auto"/>
            <w:vAlign w:val="center"/>
          </w:tcPr>
          <w:p w14:paraId="617DDE59" w14:textId="3B654807" w:rsidR="004741E9" w:rsidRPr="00A057A8" w:rsidRDefault="00621C00" w:rsidP="00621C00">
            <w:pPr>
              <w:jc w:val="center"/>
              <w:rPr>
                <w:rFonts w:ascii="Calibri" w:hAnsi="Calibri" w:cs="Arial"/>
                <w:sz w:val="16"/>
                <w:szCs w:val="18"/>
              </w:rPr>
            </w:pPr>
            <w:r>
              <w:rPr>
                <w:rFonts w:ascii="Calibri" w:hAnsi="Calibri" w:cs="Arial"/>
                <w:sz w:val="16"/>
                <w:szCs w:val="18"/>
              </w:rPr>
              <w:t>X</w:t>
            </w:r>
          </w:p>
        </w:tc>
      </w:tr>
      <w:tr w:rsidR="004741E9" w:rsidRPr="00A057A8" w14:paraId="7BB17E81" w14:textId="77777777" w:rsidTr="00EA0894">
        <w:trPr>
          <w:trHeight w:val="215"/>
          <w:jc w:val="center"/>
        </w:trPr>
        <w:tc>
          <w:tcPr>
            <w:tcW w:w="2213"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4"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6AE61093" w:rsidR="004741E9"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6A1B5B86" w:rsidR="004741E9" w:rsidRPr="00A057A8" w:rsidRDefault="00621C00" w:rsidP="00621C00">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8" w:type="dxa"/>
            <w:gridSpan w:val="2"/>
            <w:tcBorders>
              <w:bottom w:val="single" w:sz="4" w:space="0" w:color="auto"/>
            </w:tcBorders>
            <w:shd w:val="clear" w:color="auto" w:fill="FFFFFF" w:themeFill="background1"/>
            <w:vAlign w:val="center"/>
          </w:tcPr>
          <w:p w14:paraId="481F0C06" w14:textId="77777777" w:rsidR="004741E9" w:rsidRPr="00A057A8" w:rsidRDefault="00074677" w:rsidP="004741E9">
            <w:pPr>
              <w:rPr>
                <w:rFonts w:ascii="Calibri" w:hAnsi="Calibri" w:cs="Arial"/>
                <w:sz w:val="16"/>
                <w:szCs w:val="18"/>
              </w:rPr>
            </w:pPr>
            <w:r>
              <w:rPr>
                <w:rFonts w:ascii="Calibri" w:hAnsi="Calibri" w:cs="Arial"/>
                <w:sz w:val="16"/>
                <w:szCs w:val="18"/>
              </w:rPr>
              <w:t>Deb Brackley</w:t>
            </w:r>
          </w:p>
        </w:tc>
        <w:tc>
          <w:tcPr>
            <w:tcW w:w="1263" w:type="dxa"/>
            <w:tcBorders>
              <w:bottom w:val="single" w:sz="4" w:space="0" w:color="auto"/>
            </w:tcBorders>
            <w:shd w:val="clear" w:color="auto" w:fill="FFFFFF" w:themeFill="background1"/>
            <w:vAlign w:val="center"/>
          </w:tcPr>
          <w:p w14:paraId="6A1D28C2" w14:textId="32092C13" w:rsidR="004741E9" w:rsidRPr="00A057A8" w:rsidRDefault="00621C00" w:rsidP="00621C00">
            <w:pPr>
              <w:jc w:val="center"/>
              <w:rPr>
                <w:rFonts w:ascii="Calibri" w:hAnsi="Calibri" w:cs="Arial"/>
                <w:sz w:val="16"/>
                <w:szCs w:val="18"/>
              </w:rPr>
            </w:pPr>
            <w:r>
              <w:rPr>
                <w:rFonts w:ascii="Calibri" w:hAnsi="Calibri" w:cs="Arial"/>
                <w:sz w:val="16"/>
                <w:szCs w:val="18"/>
              </w:rPr>
              <w:t>X</w:t>
            </w:r>
          </w:p>
        </w:tc>
      </w:tr>
      <w:tr w:rsidR="004741E9" w:rsidRPr="00A057A8" w14:paraId="7F8E7A02" w14:textId="77777777" w:rsidTr="00EA0894">
        <w:trPr>
          <w:trHeight w:val="215"/>
          <w:jc w:val="center"/>
        </w:trPr>
        <w:tc>
          <w:tcPr>
            <w:tcW w:w="2213"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4"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0C8A67F9" w:rsidR="004741E9"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2FB16F3E" w:rsidR="004741E9" w:rsidRPr="00A057A8" w:rsidRDefault="00621C00" w:rsidP="00621C00">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8"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1263" w:type="dxa"/>
            <w:shd w:val="clear" w:color="auto" w:fill="FFFFFF" w:themeFill="background1"/>
            <w:vAlign w:val="center"/>
          </w:tcPr>
          <w:p w14:paraId="383C6228" w14:textId="77777777" w:rsidR="004741E9" w:rsidRPr="00A057A8" w:rsidRDefault="004741E9" w:rsidP="00621C00">
            <w:pPr>
              <w:jc w:val="center"/>
              <w:rPr>
                <w:rFonts w:ascii="Calibri" w:hAnsi="Calibri" w:cs="Arial"/>
                <w:sz w:val="16"/>
                <w:szCs w:val="18"/>
              </w:rPr>
            </w:pPr>
          </w:p>
        </w:tc>
      </w:tr>
      <w:tr w:rsidR="004741E9" w:rsidRPr="00A057A8" w14:paraId="7439F9D4" w14:textId="77777777" w:rsidTr="00EA0894">
        <w:trPr>
          <w:trHeight w:val="215"/>
          <w:jc w:val="center"/>
        </w:trPr>
        <w:tc>
          <w:tcPr>
            <w:tcW w:w="2213"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4"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48191E28" w:rsidR="004741E9"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D148437" w:rsidR="004741E9" w:rsidRPr="00A057A8" w:rsidRDefault="00621C00" w:rsidP="00621C00">
            <w:pPr>
              <w:jc w:val="center"/>
              <w:rPr>
                <w:rFonts w:ascii="Calibri" w:hAnsi="Calibri"/>
                <w:sz w:val="16"/>
                <w:szCs w:val="18"/>
              </w:rPr>
            </w:pPr>
            <w:r>
              <w:rPr>
                <w:rFonts w:ascii="Calibri" w:hAnsi="Calibri"/>
                <w:sz w:val="16"/>
                <w:szCs w:val="18"/>
              </w:rPr>
              <w:t>AR</w:t>
            </w: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8"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1263" w:type="dxa"/>
            <w:shd w:val="clear" w:color="auto" w:fill="auto"/>
            <w:vAlign w:val="center"/>
          </w:tcPr>
          <w:p w14:paraId="7ABE5E70" w14:textId="77777777" w:rsidR="004741E9" w:rsidRPr="00A057A8" w:rsidRDefault="004741E9" w:rsidP="00621C00">
            <w:pPr>
              <w:jc w:val="center"/>
              <w:rPr>
                <w:rFonts w:ascii="Calibri" w:hAnsi="Calibri" w:cs="Arial"/>
                <w:sz w:val="16"/>
                <w:szCs w:val="18"/>
              </w:rPr>
            </w:pPr>
          </w:p>
        </w:tc>
      </w:tr>
      <w:tr w:rsidR="00621C00" w:rsidRPr="00A057A8" w14:paraId="6C64FE69" w14:textId="77777777" w:rsidTr="00EA0894">
        <w:trPr>
          <w:trHeight w:val="215"/>
          <w:jc w:val="center"/>
        </w:trPr>
        <w:tc>
          <w:tcPr>
            <w:tcW w:w="2213" w:type="dxa"/>
            <w:tcBorders>
              <w:top w:val="nil"/>
              <w:bottom w:val="nil"/>
            </w:tcBorders>
            <w:shd w:val="clear" w:color="auto" w:fill="auto"/>
            <w:vAlign w:val="center"/>
          </w:tcPr>
          <w:p w14:paraId="6F321FB1" w14:textId="77777777" w:rsidR="00621C00" w:rsidRPr="00A057A8" w:rsidRDefault="00621C00" w:rsidP="004741E9">
            <w:pPr>
              <w:rPr>
                <w:rFonts w:ascii="Calibri" w:hAnsi="Calibri"/>
                <w:sz w:val="16"/>
                <w:szCs w:val="18"/>
              </w:rPr>
            </w:pPr>
          </w:p>
        </w:tc>
        <w:tc>
          <w:tcPr>
            <w:tcW w:w="1614" w:type="dxa"/>
            <w:shd w:val="clear" w:color="auto" w:fill="auto"/>
            <w:vAlign w:val="center"/>
          </w:tcPr>
          <w:p w14:paraId="70F6B5DF" w14:textId="77777777" w:rsidR="00621C00" w:rsidRPr="00A057A8" w:rsidRDefault="00621C00"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3ABE5A89" w:rsidR="00621C00"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3A8E80C0" w14:textId="77777777" w:rsidR="00621C00" w:rsidRPr="00A057A8" w:rsidRDefault="00621C00" w:rsidP="004741E9">
            <w:pPr>
              <w:rPr>
                <w:rFonts w:ascii="Calibri" w:hAnsi="Calibri"/>
                <w:sz w:val="16"/>
                <w:szCs w:val="18"/>
              </w:rPr>
            </w:pPr>
          </w:p>
        </w:tc>
        <w:tc>
          <w:tcPr>
            <w:tcW w:w="1621" w:type="dxa"/>
            <w:shd w:val="clear" w:color="auto" w:fill="auto"/>
            <w:vAlign w:val="center"/>
          </w:tcPr>
          <w:p w14:paraId="07EE27C3" w14:textId="77777777" w:rsidR="00621C00" w:rsidRPr="00A057A8" w:rsidRDefault="00621C00"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621C00" w:rsidRPr="00A057A8" w:rsidRDefault="00621C00"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141925A" w:rsidR="00621C00" w:rsidRPr="00A057A8" w:rsidRDefault="00621C00" w:rsidP="00621C00">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0B74F7A8" w14:textId="77777777" w:rsidR="00621C00" w:rsidRPr="00A057A8" w:rsidRDefault="00621C00" w:rsidP="004741E9">
            <w:pPr>
              <w:rPr>
                <w:rFonts w:ascii="Calibri" w:hAnsi="Calibri" w:cs="Arial"/>
                <w:sz w:val="16"/>
                <w:szCs w:val="18"/>
              </w:rPr>
            </w:pPr>
          </w:p>
        </w:tc>
        <w:tc>
          <w:tcPr>
            <w:tcW w:w="5492" w:type="dxa"/>
            <w:gridSpan w:val="4"/>
            <w:shd w:val="clear" w:color="auto" w:fill="auto"/>
            <w:vAlign w:val="center"/>
          </w:tcPr>
          <w:p w14:paraId="11079ED5" w14:textId="598AA230" w:rsidR="00621C00" w:rsidRPr="00A057A8" w:rsidRDefault="00621C00" w:rsidP="004741E9">
            <w:pPr>
              <w:rPr>
                <w:rFonts w:ascii="Calibri" w:hAnsi="Calibri" w:cs="Arial"/>
                <w:sz w:val="16"/>
                <w:szCs w:val="18"/>
              </w:rPr>
            </w:pPr>
            <w:r w:rsidRPr="00A057A8">
              <w:rPr>
                <w:rFonts w:ascii="Calibri" w:hAnsi="Calibri"/>
                <w:sz w:val="12"/>
                <w:szCs w:val="12"/>
              </w:rPr>
              <w:t>* Ex-officio, non-voting members</w:t>
            </w:r>
          </w:p>
        </w:tc>
      </w:tr>
      <w:tr w:rsidR="00621C00" w:rsidRPr="00A057A8" w14:paraId="4485F00E" w14:textId="77777777" w:rsidTr="00EA0894">
        <w:trPr>
          <w:trHeight w:val="215"/>
          <w:jc w:val="center"/>
        </w:trPr>
        <w:tc>
          <w:tcPr>
            <w:tcW w:w="2213" w:type="dxa"/>
            <w:tcBorders>
              <w:top w:val="nil"/>
              <w:bottom w:val="nil"/>
            </w:tcBorders>
            <w:shd w:val="clear" w:color="auto" w:fill="auto"/>
            <w:vAlign w:val="center"/>
          </w:tcPr>
          <w:p w14:paraId="7980E259" w14:textId="77777777" w:rsidR="00621C00" w:rsidRPr="00A057A8" w:rsidRDefault="00621C00" w:rsidP="004741E9">
            <w:pPr>
              <w:rPr>
                <w:rFonts w:ascii="Calibri" w:hAnsi="Calibri"/>
                <w:sz w:val="16"/>
                <w:szCs w:val="18"/>
              </w:rPr>
            </w:pPr>
          </w:p>
        </w:tc>
        <w:tc>
          <w:tcPr>
            <w:tcW w:w="1614" w:type="dxa"/>
            <w:shd w:val="clear" w:color="auto" w:fill="auto"/>
            <w:vAlign w:val="center"/>
          </w:tcPr>
          <w:p w14:paraId="60787939" w14:textId="77777777" w:rsidR="00621C00" w:rsidRPr="00A057A8" w:rsidRDefault="00621C00"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6A618BB4" w:rsidR="00621C00"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A9BE8A1" w14:textId="77777777" w:rsidR="00621C00" w:rsidRPr="00A057A8" w:rsidRDefault="00621C00" w:rsidP="004741E9">
            <w:pPr>
              <w:rPr>
                <w:rFonts w:ascii="Calibri" w:hAnsi="Calibri"/>
                <w:sz w:val="16"/>
                <w:szCs w:val="18"/>
              </w:rPr>
            </w:pPr>
          </w:p>
        </w:tc>
        <w:tc>
          <w:tcPr>
            <w:tcW w:w="1621" w:type="dxa"/>
            <w:shd w:val="clear" w:color="auto" w:fill="auto"/>
            <w:vAlign w:val="center"/>
          </w:tcPr>
          <w:p w14:paraId="6A3837AF" w14:textId="77777777" w:rsidR="00621C00" w:rsidRPr="00A057A8" w:rsidRDefault="00621C00"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621C00" w:rsidRPr="00A057A8" w:rsidRDefault="00621C00"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35AFDAF7" w:rsidR="00621C00" w:rsidRPr="00A057A8" w:rsidRDefault="00621C00" w:rsidP="00621C00">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23FFAA73" w14:textId="77777777" w:rsidR="00621C00" w:rsidRPr="00A057A8" w:rsidRDefault="00621C00" w:rsidP="004741E9">
            <w:pPr>
              <w:rPr>
                <w:rFonts w:ascii="Calibri" w:hAnsi="Calibri" w:cs="Arial"/>
                <w:sz w:val="16"/>
                <w:szCs w:val="18"/>
              </w:rPr>
            </w:pPr>
          </w:p>
        </w:tc>
        <w:tc>
          <w:tcPr>
            <w:tcW w:w="2070" w:type="dxa"/>
            <w:gridSpan w:val="2"/>
            <w:shd w:val="clear" w:color="auto" w:fill="auto"/>
            <w:vAlign w:val="center"/>
          </w:tcPr>
          <w:p w14:paraId="3E60ED6D" w14:textId="77777777" w:rsidR="00621C00" w:rsidRPr="00A057A8" w:rsidRDefault="00621C00" w:rsidP="004741E9">
            <w:pPr>
              <w:rPr>
                <w:rFonts w:ascii="Calibri" w:hAnsi="Calibri" w:cs="Arial"/>
                <w:sz w:val="16"/>
                <w:szCs w:val="18"/>
              </w:rPr>
            </w:pPr>
            <w:r w:rsidRPr="00A057A8">
              <w:rPr>
                <w:rFonts w:ascii="Calibri" w:hAnsi="Calibri" w:cs="Arial"/>
                <w:b/>
                <w:sz w:val="16"/>
                <w:szCs w:val="18"/>
              </w:rPr>
              <w:t>Guests:</w:t>
            </w:r>
          </w:p>
        </w:tc>
        <w:tc>
          <w:tcPr>
            <w:tcW w:w="2159" w:type="dxa"/>
            <w:shd w:val="clear" w:color="auto" w:fill="auto"/>
            <w:vAlign w:val="center"/>
          </w:tcPr>
          <w:p w14:paraId="278145F7" w14:textId="040F9DC4" w:rsidR="00621C00" w:rsidRPr="00A057A8" w:rsidRDefault="00D132E5" w:rsidP="004741E9">
            <w:pPr>
              <w:rPr>
                <w:rFonts w:ascii="Calibri" w:hAnsi="Calibri" w:cs="Arial"/>
                <w:sz w:val="16"/>
                <w:szCs w:val="18"/>
              </w:rPr>
            </w:pPr>
            <w:r>
              <w:rPr>
                <w:rFonts w:ascii="Calibri" w:hAnsi="Calibri" w:cs="Arial"/>
                <w:sz w:val="16"/>
                <w:szCs w:val="18"/>
              </w:rPr>
              <w:t>Kellie Porto-Garcia</w:t>
            </w:r>
          </w:p>
        </w:tc>
        <w:tc>
          <w:tcPr>
            <w:tcW w:w="1263" w:type="dxa"/>
            <w:shd w:val="clear" w:color="auto" w:fill="auto"/>
            <w:vAlign w:val="center"/>
          </w:tcPr>
          <w:p w14:paraId="223ACAE1" w14:textId="29368F9E" w:rsidR="00621C00" w:rsidRPr="00A057A8" w:rsidRDefault="00621C00" w:rsidP="00621C00">
            <w:pPr>
              <w:jc w:val="center"/>
              <w:rPr>
                <w:rFonts w:ascii="Calibri" w:hAnsi="Calibri" w:cs="Arial"/>
                <w:sz w:val="16"/>
                <w:szCs w:val="18"/>
              </w:rPr>
            </w:pPr>
            <w:r>
              <w:rPr>
                <w:rFonts w:ascii="Calibri" w:hAnsi="Calibri" w:cs="Arial"/>
                <w:sz w:val="16"/>
                <w:szCs w:val="18"/>
              </w:rPr>
              <w:t>X</w:t>
            </w:r>
          </w:p>
        </w:tc>
      </w:tr>
      <w:tr w:rsidR="00621C00" w:rsidRPr="00A057A8" w14:paraId="3C0E4F37" w14:textId="77777777" w:rsidTr="00EA0894">
        <w:trPr>
          <w:trHeight w:val="215"/>
          <w:jc w:val="center"/>
        </w:trPr>
        <w:tc>
          <w:tcPr>
            <w:tcW w:w="2213" w:type="dxa"/>
            <w:tcBorders>
              <w:top w:val="nil"/>
              <w:bottom w:val="nil"/>
            </w:tcBorders>
            <w:shd w:val="clear" w:color="auto" w:fill="auto"/>
            <w:vAlign w:val="center"/>
          </w:tcPr>
          <w:p w14:paraId="61572C84" w14:textId="77777777" w:rsidR="00621C00" w:rsidRPr="00A057A8" w:rsidRDefault="00621C00" w:rsidP="004741E9">
            <w:pPr>
              <w:rPr>
                <w:rFonts w:ascii="Calibri" w:hAnsi="Calibri"/>
                <w:sz w:val="16"/>
                <w:szCs w:val="18"/>
              </w:rPr>
            </w:pPr>
          </w:p>
        </w:tc>
        <w:tc>
          <w:tcPr>
            <w:tcW w:w="1614" w:type="dxa"/>
            <w:shd w:val="clear" w:color="auto" w:fill="auto"/>
            <w:vAlign w:val="center"/>
          </w:tcPr>
          <w:p w14:paraId="68539F37" w14:textId="77777777" w:rsidR="00621C00" w:rsidRPr="00A057A8" w:rsidRDefault="00621C00"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0037B1E5" w:rsidR="00621C00"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5BA92C2F" w14:textId="77777777" w:rsidR="00621C00" w:rsidRPr="00A057A8" w:rsidRDefault="00621C00" w:rsidP="004741E9">
            <w:pPr>
              <w:rPr>
                <w:rFonts w:ascii="Calibri" w:hAnsi="Calibri"/>
                <w:sz w:val="16"/>
                <w:szCs w:val="18"/>
              </w:rPr>
            </w:pPr>
          </w:p>
        </w:tc>
        <w:tc>
          <w:tcPr>
            <w:tcW w:w="1621" w:type="dxa"/>
            <w:shd w:val="clear" w:color="auto" w:fill="auto"/>
            <w:vAlign w:val="center"/>
          </w:tcPr>
          <w:p w14:paraId="0410DC6C" w14:textId="77777777" w:rsidR="00621C00" w:rsidRPr="00A057A8" w:rsidRDefault="00621C00"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621C00" w:rsidRPr="00A057A8" w:rsidRDefault="00621C00"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5B5A7F1B" w:rsidR="00621C00" w:rsidRPr="00A057A8" w:rsidRDefault="00621C00" w:rsidP="00621C00">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2D33A402" w14:textId="77777777" w:rsidR="00621C00" w:rsidRPr="00A057A8" w:rsidRDefault="00621C00" w:rsidP="004741E9">
            <w:pPr>
              <w:rPr>
                <w:rFonts w:ascii="Calibri" w:hAnsi="Calibri" w:cs="Arial"/>
                <w:sz w:val="16"/>
                <w:szCs w:val="18"/>
              </w:rPr>
            </w:pPr>
          </w:p>
        </w:tc>
        <w:tc>
          <w:tcPr>
            <w:tcW w:w="2070" w:type="dxa"/>
            <w:gridSpan w:val="2"/>
            <w:shd w:val="clear" w:color="auto" w:fill="auto"/>
            <w:vAlign w:val="center"/>
          </w:tcPr>
          <w:p w14:paraId="31279999" w14:textId="509927F9" w:rsidR="00621C00" w:rsidRPr="00A057A8" w:rsidRDefault="00621C00" w:rsidP="004741E9">
            <w:pPr>
              <w:rPr>
                <w:rFonts w:ascii="Calibri" w:hAnsi="Calibri"/>
                <w:sz w:val="16"/>
                <w:szCs w:val="16"/>
              </w:rPr>
            </w:pPr>
          </w:p>
        </w:tc>
        <w:tc>
          <w:tcPr>
            <w:tcW w:w="2159" w:type="dxa"/>
            <w:shd w:val="clear" w:color="auto" w:fill="auto"/>
            <w:vAlign w:val="center"/>
          </w:tcPr>
          <w:p w14:paraId="573C5740" w14:textId="1A8DA28F" w:rsidR="00621C00" w:rsidRPr="00A057A8" w:rsidRDefault="00621C00" w:rsidP="004741E9">
            <w:pPr>
              <w:rPr>
                <w:rFonts w:ascii="Calibri" w:hAnsi="Calibri"/>
                <w:sz w:val="16"/>
                <w:szCs w:val="16"/>
              </w:rPr>
            </w:pPr>
            <w:r>
              <w:rPr>
                <w:rFonts w:ascii="Calibri" w:hAnsi="Calibri"/>
                <w:sz w:val="16"/>
                <w:szCs w:val="16"/>
              </w:rPr>
              <w:t>Jackie Kinsey</w:t>
            </w:r>
          </w:p>
        </w:tc>
        <w:tc>
          <w:tcPr>
            <w:tcW w:w="1263" w:type="dxa"/>
            <w:shd w:val="clear" w:color="auto" w:fill="auto"/>
            <w:vAlign w:val="center"/>
          </w:tcPr>
          <w:p w14:paraId="40EC15D4" w14:textId="66516967" w:rsidR="00621C00" w:rsidRPr="00621C00" w:rsidRDefault="00621C00" w:rsidP="00621C00">
            <w:pPr>
              <w:jc w:val="center"/>
              <w:rPr>
                <w:rFonts w:ascii="Calibri" w:hAnsi="Calibri"/>
                <w:sz w:val="16"/>
                <w:szCs w:val="16"/>
              </w:rPr>
            </w:pPr>
            <w:r w:rsidRPr="00621C00">
              <w:rPr>
                <w:rFonts w:ascii="Calibri" w:hAnsi="Calibri"/>
                <w:sz w:val="16"/>
                <w:szCs w:val="16"/>
              </w:rPr>
              <w:t>X</w:t>
            </w:r>
          </w:p>
        </w:tc>
      </w:tr>
      <w:tr w:rsidR="00621C00" w:rsidRPr="00A057A8" w14:paraId="3BCAD367" w14:textId="77777777" w:rsidTr="00EA0894">
        <w:trPr>
          <w:trHeight w:val="215"/>
          <w:jc w:val="center"/>
        </w:trPr>
        <w:tc>
          <w:tcPr>
            <w:tcW w:w="2213" w:type="dxa"/>
            <w:tcBorders>
              <w:top w:val="nil"/>
            </w:tcBorders>
            <w:shd w:val="clear" w:color="auto" w:fill="auto"/>
            <w:vAlign w:val="center"/>
          </w:tcPr>
          <w:p w14:paraId="0C01CBB9" w14:textId="77777777" w:rsidR="00621C00" w:rsidRPr="00A057A8" w:rsidRDefault="00621C00" w:rsidP="004741E9">
            <w:pPr>
              <w:rPr>
                <w:rFonts w:ascii="Calibri" w:hAnsi="Calibri"/>
                <w:sz w:val="16"/>
                <w:szCs w:val="18"/>
              </w:rPr>
            </w:pPr>
          </w:p>
        </w:tc>
        <w:tc>
          <w:tcPr>
            <w:tcW w:w="1614" w:type="dxa"/>
            <w:shd w:val="clear" w:color="auto" w:fill="auto"/>
            <w:vAlign w:val="center"/>
          </w:tcPr>
          <w:p w14:paraId="3BF12A69" w14:textId="77777777" w:rsidR="00621C00" w:rsidRPr="00A057A8" w:rsidRDefault="00621C00"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4EA310D4" w:rsidR="00621C00" w:rsidRPr="00A057A8" w:rsidRDefault="00621C00" w:rsidP="00621C00">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3540423" w14:textId="77777777" w:rsidR="00621C00" w:rsidRPr="00A057A8" w:rsidRDefault="00621C00" w:rsidP="004741E9">
            <w:pPr>
              <w:rPr>
                <w:rFonts w:ascii="Calibri" w:hAnsi="Calibri"/>
                <w:sz w:val="16"/>
                <w:szCs w:val="18"/>
              </w:rPr>
            </w:pPr>
          </w:p>
        </w:tc>
        <w:tc>
          <w:tcPr>
            <w:tcW w:w="1621" w:type="dxa"/>
            <w:shd w:val="clear" w:color="auto" w:fill="auto"/>
            <w:vAlign w:val="center"/>
          </w:tcPr>
          <w:p w14:paraId="692F7A92" w14:textId="77777777" w:rsidR="00621C00" w:rsidRPr="00A057A8" w:rsidRDefault="00621C00"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621C00" w:rsidRPr="00A057A8" w:rsidRDefault="00621C00"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159C9570" w:rsidR="00621C00" w:rsidRPr="00A057A8" w:rsidRDefault="00621C00" w:rsidP="00621C00">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7368B9B5" w14:textId="77777777" w:rsidR="00621C00" w:rsidRPr="00A057A8" w:rsidRDefault="00621C00" w:rsidP="004741E9">
            <w:pPr>
              <w:rPr>
                <w:rFonts w:ascii="Calibri" w:hAnsi="Calibri" w:cs="Arial"/>
                <w:sz w:val="16"/>
                <w:szCs w:val="18"/>
              </w:rPr>
            </w:pPr>
          </w:p>
        </w:tc>
        <w:tc>
          <w:tcPr>
            <w:tcW w:w="2070" w:type="dxa"/>
            <w:gridSpan w:val="2"/>
            <w:shd w:val="clear" w:color="auto" w:fill="auto"/>
            <w:vAlign w:val="center"/>
          </w:tcPr>
          <w:p w14:paraId="13A94812" w14:textId="77777777" w:rsidR="00621C00" w:rsidRPr="00A057A8" w:rsidRDefault="00621C00" w:rsidP="004741E9">
            <w:pPr>
              <w:rPr>
                <w:rFonts w:ascii="Calibri" w:hAnsi="Calibri" w:cs="Arial"/>
                <w:sz w:val="16"/>
                <w:szCs w:val="18"/>
              </w:rPr>
            </w:pPr>
          </w:p>
        </w:tc>
        <w:tc>
          <w:tcPr>
            <w:tcW w:w="2159" w:type="dxa"/>
            <w:shd w:val="clear" w:color="auto" w:fill="auto"/>
            <w:vAlign w:val="center"/>
          </w:tcPr>
          <w:p w14:paraId="603EA2FE" w14:textId="66242B69" w:rsidR="00621C00" w:rsidRPr="00A057A8" w:rsidRDefault="00621C00" w:rsidP="004741E9">
            <w:pPr>
              <w:rPr>
                <w:rFonts w:ascii="Calibri" w:hAnsi="Calibri" w:cs="Arial"/>
                <w:sz w:val="16"/>
                <w:szCs w:val="18"/>
              </w:rPr>
            </w:pPr>
          </w:p>
        </w:tc>
        <w:tc>
          <w:tcPr>
            <w:tcW w:w="1263" w:type="dxa"/>
            <w:shd w:val="clear" w:color="auto" w:fill="auto"/>
            <w:vAlign w:val="center"/>
          </w:tcPr>
          <w:p w14:paraId="5DFFDCEA" w14:textId="14A258BA" w:rsidR="00621C00" w:rsidRPr="00621C00" w:rsidRDefault="00621C00" w:rsidP="00621C00">
            <w:pPr>
              <w:jc w:val="center"/>
              <w:rPr>
                <w:rFonts w:ascii="Calibri" w:hAnsi="Calibri" w:cs="Arial"/>
                <w:sz w:val="16"/>
                <w:szCs w:val="16"/>
              </w:rPr>
            </w:pPr>
          </w:p>
        </w:tc>
      </w:tr>
    </w:tbl>
    <w:p w14:paraId="6F1CDA73" w14:textId="77777777" w:rsidR="003B360A" w:rsidRPr="00A56A29" w:rsidRDefault="003B360A">
      <w:pPr>
        <w:rPr>
          <w:rFonts w:ascii="Calibri" w:hAnsi="Calibri"/>
          <w:sz w:val="16"/>
          <w:szCs w:val="12"/>
        </w:rPr>
      </w:pPr>
    </w:p>
    <w:tbl>
      <w:tblPr>
        <w:tblStyle w:val="TableGrid"/>
        <w:tblW w:w="11962" w:type="dxa"/>
        <w:jc w:val="center"/>
        <w:tblLook w:val="04A0" w:firstRow="1" w:lastRow="0" w:firstColumn="1" w:lastColumn="0" w:noHBand="0" w:noVBand="1"/>
      </w:tblPr>
      <w:tblGrid>
        <w:gridCol w:w="5613"/>
        <w:gridCol w:w="6349"/>
      </w:tblGrid>
      <w:tr w:rsidR="002D6336" w:rsidRPr="00A057A8" w14:paraId="7C1B31C0" w14:textId="77777777" w:rsidTr="00FD34CE">
        <w:trPr>
          <w:jc w:val="center"/>
        </w:trPr>
        <w:tc>
          <w:tcPr>
            <w:tcW w:w="5613" w:type="dxa"/>
            <w:shd w:val="clear" w:color="auto" w:fill="D9D9D9" w:themeFill="background1" w:themeFillShade="D9"/>
          </w:tcPr>
          <w:p w14:paraId="40F56B48" w14:textId="77777777" w:rsidR="002D6336" w:rsidRPr="00A057A8" w:rsidRDefault="002D6336" w:rsidP="001F329F">
            <w:pPr>
              <w:rPr>
                <w:rFonts w:ascii="Calibri" w:hAnsi="Calibri"/>
                <w:b/>
                <w:sz w:val="16"/>
                <w:szCs w:val="12"/>
              </w:rPr>
            </w:pPr>
            <w:r w:rsidRPr="00A057A8">
              <w:rPr>
                <w:rFonts w:ascii="Calibri" w:hAnsi="Calibri"/>
                <w:b/>
                <w:sz w:val="16"/>
                <w:szCs w:val="12"/>
              </w:rPr>
              <w:t>Today’s Handouts</w:t>
            </w:r>
          </w:p>
        </w:tc>
        <w:tc>
          <w:tcPr>
            <w:tcW w:w="6349" w:type="dxa"/>
            <w:shd w:val="clear" w:color="auto" w:fill="D9D9D9" w:themeFill="background1" w:themeFillShade="D9"/>
          </w:tcPr>
          <w:p w14:paraId="22218C97" w14:textId="77777777" w:rsidR="002D6336" w:rsidRPr="00A057A8" w:rsidRDefault="002D6336" w:rsidP="002D6336">
            <w:pPr>
              <w:rPr>
                <w:rFonts w:ascii="Calibri" w:hAnsi="Calibri"/>
                <w:b/>
                <w:sz w:val="16"/>
                <w:szCs w:val="12"/>
              </w:rPr>
            </w:pPr>
            <w:r w:rsidRPr="00A057A8">
              <w:rPr>
                <w:rFonts w:ascii="Calibri" w:hAnsi="Calibri"/>
                <w:b/>
                <w:sz w:val="16"/>
                <w:szCs w:val="12"/>
              </w:rPr>
              <w:t>Future Meetings</w:t>
            </w:r>
          </w:p>
        </w:tc>
      </w:tr>
      <w:tr w:rsidR="002D6336" w:rsidRPr="00A057A8" w14:paraId="2776E08B" w14:textId="77777777" w:rsidTr="00FD34CE">
        <w:trPr>
          <w:trHeight w:val="782"/>
          <w:jc w:val="center"/>
        </w:trPr>
        <w:tc>
          <w:tcPr>
            <w:tcW w:w="5613" w:type="dxa"/>
          </w:tcPr>
          <w:p w14:paraId="3A509C18" w14:textId="6913392B" w:rsidR="002D6336" w:rsidRDefault="002D6336" w:rsidP="00F20535">
            <w:pPr>
              <w:rPr>
                <w:rFonts w:ascii="Calibri" w:hAnsi="Calibri"/>
                <w:sz w:val="16"/>
                <w:szCs w:val="12"/>
              </w:rPr>
            </w:pPr>
            <w:r w:rsidRPr="00A057A8">
              <w:rPr>
                <w:rFonts w:ascii="Calibri" w:hAnsi="Calibri"/>
                <w:sz w:val="16"/>
                <w:szCs w:val="12"/>
              </w:rPr>
              <w:t xml:space="preserve">Minutes: </w:t>
            </w:r>
            <w:r w:rsidR="00A56A29">
              <w:rPr>
                <w:rFonts w:ascii="Calibri" w:hAnsi="Calibri"/>
                <w:sz w:val="16"/>
                <w:szCs w:val="12"/>
              </w:rPr>
              <w:t>February 23</w:t>
            </w:r>
            <w:r w:rsidR="00AF4CCE">
              <w:rPr>
                <w:rFonts w:ascii="Calibri" w:hAnsi="Calibri"/>
                <w:sz w:val="16"/>
                <w:szCs w:val="12"/>
              </w:rPr>
              <w:t>, 2021</w:t>
            </w:r>
            <w:r w:rsidR="00CB08DB">
              <w:rPr>
                <w:rFonts w:ascii="Calibri" w:hAnsi="Calibri"/>
                <w:sz w:val="16"/>
                <w:szCs w:val="12"/>
              </w:rPr>
              <w:t xml:space="preserve"> (Joint Mtg and EdCAP)</w:t>
            </w:r>
          </w:p>
          <w:p w14:paraId="751E5849" w14:textId="40463CFC" w:rsidR="00493D08" w:rsidRDefault="00D16395" w:rsidP="00F20535">
            <w:pPr>
              <w:rPr>
                <w:rFonts w:ascii="Calibri" w:hAnsi="Calibri"/>
                <w:sz w:val="16"/>
                <w:szCs w:val="12"/>
              </w:rPr>
            </w:pPr>
            <w:r>
              <w:rPr>
                <w:rFonts w:ascii="Calibri" w:hAnsi="Calibri"/>
                <w:sz w:val="16"/>
                <w:szCs w:val="12"/>
              </w:rPr>
              <w:t xml:space="preserve">Joint meeting: 2020-2021 Annual Work Plan </w:t>
            </w:r>
            <w:r w:rsidR="00493D08" w:rsidRPr="00493D08">
              <w:rPr>
                <w:rFonts w:ascii="Calibri" w:hAnsi="Calibri"/>
                <w:sz w:val="16"/>
                <w:szCs w:val="12"/>
              </w:rPr>
              <w:t>mapped to resources</w:t>
            </w:r>
            <w:r w:rsidR="00034017">
              <w:rPr>
                <w:rFonts w:ascii="Calibri" w:hAnsi="Calibri"/>
                <w:sz w:val="16"/>
                <w:szCs w:val="12"/>
              </w:rPr>
              <w:t xml:space="preserve"> (March 15 draft)</w:t>
            </w:r>
          </w:p>
          <w:p w14:paraId="0658358F" w14:textId="77777777" w:rsidR="00B752BB" w:rsidRDefault="009D2555" w:rsidP="00333EAB">
            <w:pPr>
              <w:rPr>
                <w:rFonts w:ascii="Calibri" w:hAnsi="Calibri"/>
                <w:sz w:val="16"/>
                <w:szCs w:val="12"/>
              </w:rPr>
            </w:pPr>
            <w:r>
              <w:rPr>
                <w:rFonts w:ascii="Calibri" w:hAnsi="Calibri"/>
                <w:sz w:val="16"/>
                <w:szCs w:val="12"/>
              </w:rPr>
              <w:t>ACCJC Annual Report</w:t>
            </w:r>
          </w:p>
          <w:p w14:paraId="74A003FD" w14:textId="3BDBEDDA" w:rsidR="009D2555" w:rsidRDefault="00333EAB" w:rsidP="00333EAB">
            <w:pPr>
              <w:rPr>
                <w:rFonts w:ascii="Calibri" w:hAnsi="Calibri"/>
                <w:sz w:val="16"/>
                <w:szCs w:val="12"/>
              </w:rPr>
            </w:pPr>
            <w:r>
              <w:rPr>
                <w:rFonts w:ascii="Calibri" w:hAnsi="Calibri"/>
                <w:sz w:val="16"/>
                <w:szCs w:val="12"/>
              </w:rPr>
              <w:t>Mission Statement update</w:t>
            </w:r>
            <w:r w:rsidR="00B752BB">
              <w:rPr>
                <w:rFonts w:ascii="Calibri" w:hAnsi="Calibri"/>
                <w:sz w:val="16"/>
                <w:szCs w:val="12"/>
              </w:rPr>
              <w:t xml:space="preserve"> DRAFT</w:t>
            </w:r>
          </w:p>
          <w:p w14:paraId="15A618BC" w14:textId="0F36442C" w:rsidR="00CB08DB" w:rsidRDefault="00CB08DB" w:rsidP="00333EAB">
            <w:pPr>
              <w:rPr>
                <w:rFonts w:ascii="Calibri" w:hAnsi="Calibri"/>
                <w:sz w:val="16"/>
                <w:szCs w:val="12"/>
              </w:rPr>
            </w:pPr>
            <w:r>
              <w:rPr>
                <w:rFonts w:ascii="Calibri" w:hAnsi="Calibri"/>
                <w:sz w:val="16"/>
                <w:szCs w:val="12"/>
              </w:rPr>
              <w:t xml:space="preserve">Strategic Planning Retreat 2021 </w:t>
            </w:r>
            <w:r w:rsidR="00B752BB">
              <w:rPr>
                <w:rFonts w:ascii="Calibri" w:hAnsi="Calibri"/>
                <w:sz w:val="16"/>
                <w:szCs w:val="12"/>
              </w:rPr>
              <w:t xml:space="preserve">agenda </w:t>
            </w:r>
            <w:r>
              <w:rPr>
                <w:rFonts w:ascii="Calibri" w:hAnsi="Calibri"/>
                <w:sz w:val="16"/>
                <w:szCs w:val="12"/>
              </w:rPr>
              <w:t>DRAFT</w:t>
            </w:r>
          </w:p>
          <w:p w14:paraId="7C4F5CFE" w14:textId="7BA23E7D" w:rsidR="00CB08DB" w:rsidRPr="00A057A8" w:rsidRDefault="00CB08DB" w:rsidP="00333EAB">
            <w:pPr>
              <w:rPr>
                <w:rFonts w:ascii="Calibri" w:hAnsi="Calibri"/>
                <w:sz w:val="16"/>
                <w:szCs w:val="12"/>
              </w:rPr>
            </w:pPr>
            <w:r>
              <w:rPr>
                <w:rFonts w:ascii="Calibri" w:hAnsi="Calibri"/>
                <w:sz w:val="16"/>
                <w:szCs w:val="12"/>
              </w:rPr>
              <w:t>Strategic Planning Retreat 2020 Survey</w:t>
            </w:r>
          </w:p>
        </w:tc>
        <w:tc>
          <w:tcPr>
            <w:tcW w:w="6349" w:type="dxa"/>
          </w:tcPr>
          <w:p w14:paraId="0BAF6720" w14:textId="77777777" w:rsidR="002D6336" w:rsidRPr="00A057A8" w:rsidRDefault="002D6336" w:rsidP="002D6336">
            <w:pPr>
              <w:rPr>
                <w:rFonts w:ascii="Calibri" w:hAnsi="Calibri"/>
                <w:sz w:val="16"/>
                <w:szCs w:val="12"/>
              </w:rPr>
            </w:pPr>
            <w:r w:rsidRPr="00A057A8">
              <w:rPr>
                <w:rFonts w:ascii="Calibri" w:hAnsi="Calibri"/>
                <w:sz w:val="16"/>
                <w:szCs w:val="12"/>
              </w:rPr>
              <w:t xml:space="preserve">Fall semester: </w:t>
            </w:r>
          </w:p>
          <w:p w14:paraId="6313EB00" w14:textId="77777777" w:rsidR="002D6336" w:rsidRPr="00A057A8" w:rsidRDefault="00D41F6E" w:rsidP="002D6336">
            <w:pPr>
              <w:rPr>
                <w:rFonts w:ascii="Calibri" w:hAnsi="Calibri"/>
                <w:sz w:val="16"/>
                <w:szCs w:val="12"/>
              </w:rPr>
            </w:pPr>
            <w:r w:rsidRPr="003C0AF9">
              <w:rPr>
                <w:rFonts w:ascii="Calibri" w:hAnsi="Calibri"/>
                <w:strike/>
                <w:sz w:val="16"/>
                <w:szCs w:val="12"/>
              </w:rPr>
              <w:t>August 25</w:t>
            </w:r>
            <w:r w:rsidR="00954D0A" w:rsidRPr="00A057A8">
              <w:rPr>
                <w:rFonts w:ascii="Calibri" w:hAnsi="Calibri"/>
                <w:sz w:val="16"/>
                <w:szCs w:val="12"/>
              </w:rPr>
              <w:t>;</w:t>
            </w:r>
            <w:r w:rsidR="002D6336" w:rsidRPr="00A057A8">
              <w:rPr>
                <w:rFonts w:ascii="Calibri" w:hAnsi="Calibri"/>
                <w:sz w:val="16"/>
                <w:szCs w:val="12"/>
              </w:rPr>
              <w:t xml:space="preserve"> </w:t>
            </w:r>
            <w:r w:rsidR="002D6336" w:rsidRPr="00391A78">
              <w:rPr>
                <w:rFonts w:ascii="Calibri" w:hAnsi="Calibri"/>
                <w:strike/>
                <w:sz w:val="16"/>
                <w:szCs w:val="12"/>
              </w:rPr>
              <w:t>September</w:t>
            </w:r>
            <w:r w:rsidRPr="00391A78">
              <w:rPr>
                <w:rFonts w:ascii="Calibri" w:hAnsi="Calibri"/>
                <w:strike/>
                <w:sz w:val="16"/>
                <w:szCs w:val="12"/>
              </w:rPr>
              <w:t xml:space="preserve"> 22</w:t>
            </w:r>
            <w:r w:rsidR="00954D0A" w:rsidRPr="00516BE6">
              <w:rPr>
                <w:rFonts w:ascii="Calibri" w:hAnsi="Calibri"/>
                <w:strike/>
                <w:sz w:val="16"/>
                <w:szCs w:val="12"/>
              </w:rPr>
              <w:t>;</w:t>
            </w:r>
            <w:r w:rsidR="002D6336" w:rsidRPr="00516BE6">
              <w:rPr>
                <w:rFonts w:ascii="Calibri" w:hAnsi="Calibri"/>
                <w:strike/>
                <w:sz w:val="16"/>
                <w:szCs w:val="12"/>
              </w:rPr>
              <w:t xml:space="preserve"> October</w:t>
            </w:r>
            <w:r w:rsidRPr="00516BE6">
              <w:rPr>
                <w:rFonts w:ascii="Calibri" w:hAnsi="Calibri"/>
                <w:strike/>
                <w:sz w:val="16"/>
                <w:szCs w:val="12"/>
              </w:rPr>
              <w:t xml:space="preserve"> 27</w:t>
            </w:r>
            <w:r w:rsidR="00954D0A" w:rsidRPr="00A057A8">
              <w:rPr>
                <w:rFonts w:ascii="Calibri" w:hAnsi="Calibri"/>
                <w:sz w:val="16"/>
                <w:szCs w:val="12"/>
              </w:rPr>
              <w:t>;</w:t>
            </w:r>
            <w:r w:rsidR="002D6336" w:rsidRPr="00A057A8">
              <w:rPr>
                <w:rFonts w:ascii="Calibri" w:hAnsi="Calibri"/>
                <w:sz w:val="16"/>
                <w:szCs w:val="12"/>
              </w:rPr>
              <w:t xml:space="preserve"> </w:t>
            </w:r>
            <w:r w:rsidR="002D6336" w:rsidRPr="00355A5E">
              <w:rPr>
                <w:rFonts w:ascii="Calibri" w:hAnsi="Calibri"/>
                <w:strike/>
                <w:sz w:val="16"/>
                <w:szCs w:val="12"/>
              </w:rPr>
              <w:t>November</w:t>
            </w:r>
            <w:r w:rsidRPr="00355A5E">
              <w:rPr>
                <w:rFonts w:ascii="Calibri" w:hAnsi="Calibri"/>
                <w:strike/>
                <w:sz w:val="16"/>
                <w:szCs w:val="12"/>
              </w:rPr>
              <w:t xml:space="preserve"> 24</w:t>
            </w:r>
          </w:p>
          <w:p w14:paraId="0E2B3792" w14:textId="77777777" w:rsidR="002D6336" w:rsidRPr="00A057A8" w:rsidRDefault="002D6336" w:rsidP="002D6336">
            <w:pPr>
              <w:rPr>
                <w:rFonts w:ascii="Calibri" w:hAnsi="Calibri"/>
                <w:sz w:val="16"/>
                <w:szCs w:val="12"/>
              </w:rPr>
            </w:pPr>
            <w:r w:rsidRPr="00A057A8">
              <w:rPr>
                <w:rFonts w:ascii="Calibri" w:hAnsi="Calibri"/>
                <w:sz w:val="16"/>
                <w:szCs w:val="12"/>
              </w:rPr>
              <w:t>Spring semester:</w:t>
            </w:r>
          </w:p>
          <w:p w14:paraId="2AFF83FA" w14:textId="77777777" w:rsidR="002D6336" w:rsidRPr="00A057A8" w:rsidRDefault="002A5D70" w:rsidP="00954D0A">
            <w:pPr>
              <w:rPr>
                <w:rFonts w:ascii="Calibri" w:hAnsi="Calibri"/>
                <w:sz w:val="16"/>
                <w:szCs w:val="12"/>
              </w:rPr>
            </w:pPr>
            <w:r w:rsidRPr="00AF4CCE">
              <w:rPr>
                <w:rFonts w:ascii="Calibri" w:hAnsi="Calibri"/>
                <w:strike/>
                <w:sz w:val="16"/>
                <w:szCs w:val="12"/>
              </w:rPr>
              <w:t xml:space="preserve">January </w:t>
            </w:r>
            <w:r w:rsidR="00D41F6E" w:rsidRPr="00AF4CCE">
              <w:rPr>
                <w:rFonts w:ascii="Calibri" w:hAnsi="Calibri"/>
                <w:strike/>
                <w:sz w:val="16"/>
                <w:szCs w:val="12"/>
              </w:rPr>
              <w:t>26</w:t>
            </w:r>
            <w:r w:rsidR="002D6336" w:rsidRPr="00A057A8">
              <w:rPr>
                <w:rFonts w:ascii="Calibri" w:hAnsi="Calibri"/>
                <w:sz w:val="16"/>
                <w:szCs w:val="12"/>
              </w:rPr>
              <w:t xml:space="preserve">; </w:t>
            </w:r>
            <w:r w:rsidR="002D6336" w:rsidRPr="00A56A29">
              <w:rPr>
                <w:rFonts w:ascii="Calibri" w:hAnsi="Calibri"/>
                <w:strike/>
                <w:sz w:val="16"/>
                <w:szCs w:val="12"/>
              </w:rPr>
              <w:t>February</w:t>
            </w:r>
            <w:r w:rsidR="00D41F6E" w:rsidRPr="00A56A29">
              <w:rPr>
                <w:rFonts w:ascii="Calibri" w:hAnsi="Calibri"/>
                <w:strike/>
                <w:sz w:val="16"/>
                <w:szCs w:val="12"/>
              </w:rPr>
              <w:t xml:space="preserve"> 23</w:t>
            </w:r>
            <w:r w:rsidR="002D6336" w:rsidRPr="00A057A8">
              <w:rPr>
                <w:rFonts w:ascii="Calibri" w:hAnsi="Calibri"/>
                <w:sz w:val="16"/>
                <w:szCs w:val="12"/>
              </w:rPr>
              <w:t xml:space="preserve">; </w:t>
            </w:r>
            <w:r w:rsidR="00D41F6E" w:rsidRPr="00A057A8">
              <w:rPr>
                <w:rFonts w:ascii="Calibri" w:hAnsi="Calibri"/>
                <w:sz w:val="16"/>
                <w:szCs w:val="12"/>
              </w:rPr>
              <w:t>March 23</w:t>
            </w:r>
            <w:r w:rsidR="00B423DF" w:rsidRPr="00A057A8">
              <w:rPr>
                <w:rFonts w:ascii="Calibri" w:hAnsi="Calibri"/>
                <w:sz w:val="16"/>
                <w:szCs w:val="12"/>
              </w:rPr>
              <w:t xml:space="preserve">; </w:t>
            </w:r>
            <w:r w:rsidR="002D6336" w:rsidRPr="00A057A8">
              <w:rPr>
                <w:rFonts w:ascii="Calibri" w:hAnsi="Calibri"/>
                <w:sz w:val="16"/>
                <w:szCs w:val="12"/>
              </w:rPr>
              <w:t>April</w:t>
            </w:r>
            <w:r w:rsidR="00D41F6E" w:rsidRPr="00A057A8">
              <w:rPr>
                <w:rFonts w:ascii="Calibri" w:hAnsi="Calibri"/>
                <w:sz w:val="16"/>
                <w:szCs w:val="12"/>
              </w:rPr>
              <w:t xml:space="preserve"> 27</w:t>
            </w:r>
          </w:p>
        </w:tc>
      </w:tr>
    </w:tbl>
    <w:p w14:paraId="1690FC5B" w14:textId="77777777" w:rsidR="008B3828" w:rsidRDefault="008B3828" w:rsidP="001F329F">
      <w:pPr>
        <w:rPr>
          <w:rFonts w:ascii="Calibri" w:hAnsi="Calibri"/>
          <w:sz w:val="16"/>
          <w:szCs w:val="16"/>
        </w:rPr>
      </w:pPr>
    </w:p>
    <w:p w14:paraId="532DE9F4" w14:textId="77777777" w:rsidR="004741E9" w:rsidRPr="00A057A8" w:rsidRDefault="004741E9" w:rsidP="001F329F">
      <w:pPr>
        <w:rPr>
          <w:rFonts w:ascii="Calibri" w:hAnsi="Calibri"/>
          <w:sz w:val="16"/>
          <w:szCs w:val="16"/>
        </w:rPr>
      </w:pPr>
    </w:p>
    <w:tbl>
      <w:tblPr>
        <w:tblW w:w="5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8651"/>
        <w:gridCol w:w="3050"/>
      </w:tblGrid>
      <w:tr w:rsidR="00EA0894" w:rsidRPr="00A057A8" w14:paraId="7CC2A913" w14:textId="77777777" w:rsidTr="00EA0894">
        <w:trPr>
          <w:trHeight w:val="341"/>
          <w:jc w:val="center"/>
        </w:trPr>
        <w:tc>
          <w:tcPr>
            <w:tcW w:w="1106"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2879"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015"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EA0894" w:rsidRPr="00A057A8" w14:paraId="27DE1C76" w14:textId="77777777" w:rsidTr="00EA0894">
        <w:trPr>
          <w:trHeight w:val="359"/>
          <w:jc w:val="center"/>
        </w:trPr>
        <w:tc>
          <w:tcPr>
            <w:tcW w:w="1106" w:type="pct"/>
            <w:shd w:val="clear" w:color="auto" w:fill="D9D9D9" w:themeFill="background1" w:themeFillShade="D9"/>
            <w:vAlign w:val="center"/>
          </w:tcPr>
          <w:p w14:paraId="52DD2993"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 AND READING OF MINUTES</w:t>
            </w:r>
          </w:p>
        </w:tc>
        <w:tc>
          <w:tcPr>
            <w:tcW w:w="2879"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015"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EA0894" w:rsidRPr="00A057A8" w14:paraId="4B9A53B9" w14:textId="77777777" w:rsidTr="00EA0894">
        <w:trPr>
          <w:jc w:val="center"/>
        </w:trPr>
        <w:tc>
          <w:tcPr>
            <w:tcW w:w="1106" w:type="pct"/>
          </w:tcPr>
          <w:p w14:paraId="23784341" w14:textId="11C83740" w:rsidR="003F2978" w:rsidRPr="00EA0894" w:rsidRDefault="00C6283E" w:rsidP="0062528D">
            <w:pPr>
              <w:spacing w:after="160"/>
              <w:rPr>
                <w:rFonts w:ascii="Calibri" w:hAnsi="Calibri" w:cs="Verdana"/>
              </w:rPr>
            </w:pPr>
            <w:r w:rsidRPr="00EA0894">
              <w:rPr>
                <w:rFonts w:ascii="Calibri" w:hAnsi="Calibri" w:cs="Verdana"/>
              </w:rPr>
              <w:t>Call to order</w:t>
            </w:r>
            <w:r w:rsidR="003E27B6" w:rsidRPr="00EA0894">
              <w:rPr>
                <w:rFonts w:ascii="Calibri" w:hAnsi="Calibri" w:cs="Verdana"/>
              </w:rPr>
              <w:t xml:space="preserve">; </w:t>
            </w:r>
            <w:r w:rsidRPr="00EA0894">
              <w:rPr>
                <w:rFonts w:ascii="Calibri" w:hAnsi="Calibri" w:cs="Verdana"/>
              </w:rPr>
              <w:t>Public comments</w:t>
            </w:r>
          </w:p>
          <w:p w14:paraId="48FC5F20" w14:textId="77777777" w:rsidR="003F2978" w:rsidRPr="00EA0894" w:rsidRDefault="003F2978" w:rsidP="003F2978">
            <w:pPr>
              <w:rPr>
                <w:rFonts w:ascii="Calibri" w:hAnsi="Calibri" w:cs="Verdana"/>
              </w:rPr>
            </w:pPr>
          </w:p>
          <w:p w14:paraId="28518302" w14:textId="295C1861" w:rsidR="00C6283E" w:rsidRPr="00EA0894" w:rsidRDefault="00C6283E" w:rsidP="0062528D">
            <w:pPr>
              <w:spacing w:after="160"/>
              <w:rPr>
                <w:rFonts w:ascii="Calibri" w:hAnsi="Calibri" w:cs="Verdana"/>
              </w:rPr>
            </w:pPr>
            <w:r w:rsidRPr="00EA0894">
              <w:rPr>
                <w:rFonts w:ascii="Calibri" w:hAnsi="Calibri" w:cs="Verdana"/>
              </w:rPr>
              <w:t>Approval of minutes</w:t>
            </w:r>
            <w:r w:rsidR="003E27B6" w:rsidRPr="00EA0894">
              <w:rPr>
                <w:rFonts w:ascii="Calibri" w:hAnsi="Calibri" w:cs="Verdana"/>
              </w:rPr>
              <w:t>:</w:t>
            </w:r>
            <w:r w:rsidR="000F1C84" w:rsidRPr="00EA0894">
              <w:rPr>
                <w:rFonts w:ascii="Calibri" w:hAnsi="Calibri" w:cs="Verdana"/>
              </w:rPr>
              <w:t xml:space="preserve"> </w:t>
            </w:r>
            <w:r w:rsidR="00A56A29" w:rsidRPr="00EA0894">
              <w:rPr>
                <w:rFonts w:ascii="Calibri" w:hAnsi="Calibri" w:cs="Verdana"/>
              </w:rPr>
              <w:t>February 23</w:t>
            </w:r>
            <w:r w:rsidR="00AF4CCE" w:rsidRPr="00EA0894">
              <w:rPr>
                <w:rFonts w:ascii="Calibri" w:hAnsi="Calibri" w:cs="Verdana"/>
              </w:rPr>
              <w:t>, 2021</w:t>
            </w:r>
            <w:r w:rsidR="001B583B" w:rsidRPr="00EA0894">
              <w:rPr>
                <w:rFonts w:ascii="Calibri" w:hAnsi="Calibri" w:cs="Verdana"/>
              </w:rPr>
              <w:t xml:space="preserve"> </w:t>
            </w:r>
            <w:r w:rsidR="00CB08DB" w:rsidRPr="00EA0894">
              <w:rPr>
                <w:rFonts w:ascii="Calibri" w:hAnsi="Calibri" w:cs="Verdana"/>
              </w:rPr>
              <w:t>(Joint Meeting and EdCAP)</w:t>
            </w:r>
          </w:p>
        </w:tc>
        <w:tc>
          <w:tcPr>
            <w:tcW w:w="2879" w:type="pct"/>
          </w:tcPr>
          <w:p w14:paraId="42D41D07" w14:textId="6B268441" w:rsidR="00C6283E" w:rsidRPr="00EA0894" w:rsidRDefault="00BE12AF" w:rsidP="0062528D">
            <w:pPr>
              <w:spacing w:after="160"/>
              <w:rPr>
                <w:rFonts w:ascii="Calibri" w:hAnsi="Calibri"/>
              </w:rPr>
            </w:pPr>
            <w:r w:rsidRPr="00EA0894">
              <w:rPr>
                <w:rFonts w:ascii="Calibri" w:hAnsi="Calibri"/>
              </w:rPr>
              <w:t>Associated Students elections are underway. Please encourage students to run for student government</w:t>
            </w:r>
            <w:r w:rsidR="00635DDD" w:rsidRPr="00EA0894">
              <w:rPr>
                <w:rFonts w:ascii="Calibri" w:hAnsi="Calibri"/>
              </w:rPr>
              <w:t>.</w:t>
            </w:r>
          </w:p>
          <w:p w14:paraId="5A1BA177" w14:textId="6E52D2E6" w:rsidR="00635DDD" w:rsidRPr="00EA0894" w:rsidRDefault="00017F6B" w:rsidP="0062528D">
            <w:pPr>
              <w:spacing w:after="160"/>
              <w:rPr>
                <w:rFonts w:ascii="Calibri" w:hAnsi="Calibri"/>
              </w:rPr>
            </w:pPr>
            <w:r w:rsidRPr="00EA0894">
              <w:rPr>
                <w:rFonts w:ascii="Calibri" w:hAnsi="Calibri"/>
              </w:rPr>
              <w:t>No changes</w:t>
            </w:r>
          </w:p>
        </w:tc>
        <w:tc>
          <w:tcPr>
            <w:tcW w:w="1015" w:type="pct"/>
          </w:tcPr>
          <w:p w14:paraId="57089B02" w14:textId="3CE85419" w:rsidR="00F5746B" w:rsidRPr="00EA0894" w:rsidRDefault="00F5746B" w:rsidP="0062528D">
            <w:pPr>
              <w:spacing w:after="160"/>
              <w:rPr>
                <w:rFonts w:ascii="Calibri" w:hAnsi="Calibri"/>
              </w:rPr>
            </w:pPr>
          </w:p>
          <w:p w14:paraId="37EF1804" w14:textId="77777777" w:rsidR="003F2978" w:rsidRPr="00EA0894" w:rsidRDefault="003F2978" w:rsidP="003F2978">
            <w:pPr>
              <w:rPr>
                <w:rFonts w:ascii="Calibri" w:hAnsi="Calibri"/>
              </w:rPr>
            </w:pPr>
          </w:p>
          <w:p w14:paraId="710E45D8" w14:textId="41599813" w:rsidR="003F2978" w:rsidRPr="00EA0894" w:rsidRDefault="003F2978" w:rsidP="0062528D">
            <w:pPr>
              <w:spacing w:after="160"/>
              <w:rPr>
                <w:rFonts w:ascii="Calibri" w:hAnsi="Calibri"/>
              </w:rPr>
            </w:pPr>
            <w:r w:rsidRPr="00EA0894">
              <w:rPr>
                <w:rFonts w:ascii="Calibri" w:hAnsi="Calibri"/>
              </w:rPr>
              <w:t xml:space="preserve">Rolland Petrello motioned to approve meeting minutes for 02/23/21 and Tiffany Pawluck seconded. Approved with </w:t>
            </w:r>
            <w:r w:rsidR="00A938C5" w:rsidRPr="00EA0894">
              <w:rPr>
                <w:rFonts w:ascii="Calibri" w:hAnsi="Calibri"/>
              </w:rPr>
              <w:t>Howard Davis abstaining.</w:t>
            </w:r>
          </w:p>
        </w:tc>
      </w:tr>
      <w:tr w:rsidR="00EA0894" w:rsidRPr="00A057A8" w14:paraId="1A4A7465" w14:textId="77777777" w:rsidTr="00EA0894">
        <w:trPr>
          <w:trHeight w:val="422"/>
          <w:jc w:val="center"/>
        </w:trPr>
        <w:tc>
          <w:tcPr>
            <w:tcW w:w="1106" w:type="pct"/>
            <w:shd w:val="clear" w:color="auto" w:fill="D9D9D9" w:themeFill="background1" w:themeFillShade="D9"/>
            <w:vAlign w:val="center"/>
          </w:tcPr>
          <w:p w14:paraId="170225D7" w14:textId="1BE2A894" w:rsidR="00AF4CCE" w:rsidRPr="00A057A8" w:rsidRDefault="00AF4CCE" w:rsidP="00A56A29">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JOINT EDCAP FISCAL PLANNING MEETING (2</w:t>
            </w:r>
            <w:r w:rsidR="00A56A29">
              <w:rPr>
                <w:rFonts w:ascii="Calibri" w:hAnsi="Calibri" w:cs="Verdana"/>
                <w:b/>
                <w:color w:val="000000"/>
                <w:sz w:val="20"/>
                <w:szCs w:val="20"/>
              </w:rPr>
              <w:t>:15</w:t>
            </w:r>
            <w:r>
              <w:rPr>
                <w:rFonts w:ascii="Calibri" w:hAnsi="Calibri" w:cs="Verdana"/>
                <w:b/>
                <w:color w:val="000000"/>
                <w:sz w:val="20"/>
                <w:szCs w:val="20"/>
              </w:rPr>
              <w:t>-</w:t>
            </w:r>
            <w:r w:rsidR="00A56A29">
              <w:rPr>
                <w:rFonts w:ascii="Calibri" w:hAnsi="Calibri" w:cs="Verdana"/>
                <w:b/>
                <w:color w:val="000000"/>
                <w:sz w:val="20"/>
                <w:szCs w:val="20"/>
              </w:rPr>
              <w:t>2:45</w:t>
            </w:r>
            <w:r>
              <w:rPr>
                <w:rFonts w:ascii="Calibri" w:hAnsi="Calibri" w:cs="Verdana"/>
                <w:b/>
                <w:color w:val="000000"/>
                <w:sz w:val="20"/>
                <w:szCs w:val="20"/>
              </w:rPr>
              <w:t xml:space="preserve"> PM)</w:t>
            </w:r>
          </w:p>
        </w:tc>
        <w:tc>
          <w:tcPr>
            <w:tcW w:w="2879" w:type="pct"/>
            <w:shd w:val="clear" w:color="auto" w:fill="D9D9D9" w:themeFill="background1" w:themeFillShade="D9"/>
          </w:tcPr>
          <w:p w14:paraId="48725B88" w14:textId="77777777" w:rsidR="00AF4CCE" w:rsidRPr="00A057A8" w:rsidRDefault="00AF4CCE" w:rsidP="0094142A">
            <w:pPr>
              <w:jc w:val="center"/>
              <w:rPr>
                <w:rFonts w:ascii="Calibri" w:hAnsi="Calibri"/>
                <w:sz w:val="20"/>
                <w:szCs w:val="20"/>
              </w:rPr>
            </w:pPr>
          </w:p>
        </w:tc>
        <w:tc>
          <w:tcPr>
            <w:tcW w:w="1015" w:type="pct"/>
            <w:shd w:val="clear" w:color="auto" w:fill="D9D9D9" w:themeFill="background1" w:themeFillShade="D9"/>
          </w:tcPr>
          <w:p w14:paraId="662E539C" w14:textId="77777777" w:rsidR="00AF4CCE" w:rsidRPr="00A057A8" w:rsidRDefault="00AF4CCE" w:rsidP="0094142A">
            <w:pPr>
              <w:jc w:val="center"/>
              <w:rPr>
                <w:rFonts w:ascii="Calibri" w:hAnsi="Calibri"/>
                <w:sz w:val="20"/>
                <w:szCs w:val="20"/>
              </w:rPr>
            </w:pPr>
          </w:p>
        </w:tc>
      </w:tr>
      <w:tr w:rsidR="00EA0894" w:rsidRPr="00A057A8" w14:paraId="29B1041E" w14:textId="77777777" w:rsidTr="00EA0894">
        <w:trPr>
          <w:jc w:val="center"/>
        </w:trPr>
        <w:tc>
          <w:tcPr>
            <w:tcW w:w="1106" w:type="pct"/>
          </w:tcPr>
          <w:p w14:paraId="7EC6B904" w14:textId="6E902906" w:rsidR="00493D08" w:rsidRPr="00EA0894" w:rsidRDefault="00A56A29" w:rsidP="006D615C">
            <w:pPr>
              <w:pStyle w:val="ListParagraph"/>
              <w:numPr>
                <w:ilvl w:val="0"/>
                <w:numId w:val="22"/>
              </w:numPr>
              <w:spacing w:after="160" w:line="240" w:lineRule="auto"/>
              <w:ind w:left="0"/>
              <w:contextualSpacing w:val="0"/>
              <w:rPr>
                <w:rFonts w:ascii="Calibri" w:hAnsi="Calibri" w:cs="Verdana"/>
                <w:sz w:val="24"/>
                <w:szCs w:val="24"/>
              </w:rPr>
            </w:pPr>
            <w:r w:rsidRPr="00EA0894">
              <w:rPr>
                <w:rFonts w:ascii="Calibri" w:hAnsi="Calibri" w:cs="Verdana"/>
                <w:sz w:val="24"/>
                <w:szCs w:val="24"/>
              </w:rPr>
              <w:t xml:space="preserve">Debrief: </w:t>
            </w:r>
            <w:r w:rsidR="00D16395" w:rsidRPr="00EA0894">
              <w:rPr>
                <w:rFonts w:ascii="Calibri" w:hAnsi="Calibri" w:cs="Verdana"/>
                <w:sz w:val="24"/>
                <w:szCs w:val="24"/>
              </w:rPr>
              <w:t>2020-2021 p</w:t>
            </w:r>
            <w:r w:rsidR="00AF4CCE" w:rsidRPr="00EA0894">
              <w:rPr>
                <w:rFonts w:ascii="Calibri" w:hAnsi="Calibri" w:cs="Verdana"/>
                <w:sz w:val="24"/>
                <w:szCs w:val="24"/>
              </w:rPr>
              <w:t>lanning and resource allocation gap analysis</w:t>
            </w:r>
            <w:r w:rsidRPr="00EA0894">
              <w:rPr>
                <w:rFonts w:ascii="Calibri" w:hAnsi="Calibri" w:cs="Verdana"/>
                <w:sz w:val="24"/>
                <w:szCs w:val="24"/>
              </w:rPr>
              <w:t xml:space="preserve"> – February 23</w:t>
            </w:r>
          </w:p>
        </w:tc>
        <w:tc>
          <w:tcPr>
            <w:tcW w:w="2879" w:type="pct"/>
          </w:tcPr>
          <w:p w14:paraId="4FF55F26" w14:textId="03CF0AF1" w:rsidR="00F84878" w:rsidRPr="00EA0894" w:rsidRDefault="006D615C" w:rsidP="00F84878">
            <w:pPr>
              <w:spacing w:after="160"/>
              <w:rPr>
                <w:rFonts w:ascii="Calibri" w:hAnsi="Calibri"/>
              </w:rPr>
            </w:pPr>
            <w:r w:rsidRPr="00EA0894">
              <w:rPr>
                <w:rFonts w:ascii="Calibri" w:hAnsi="Calibri"/>
              </w:rPr>
              <w:t xml:space="preserve">The </w:t>
            </w:r>
            <w:r w:rsidRPr="00F84878">
              <w:rPr>
                <w:rFonts w:ascii="Calibri" w:hAnsi="Calibri"/>
              </w:rPr>
              <w:t>gap analysis document</w:t>
            </w:r>
            <w:r w:rsidRPr="00EA0894">
              <w:rPr>
                <w:rFonts w:ascii="Calibri" w:hAnsi="Calibri"/>
              </w:rPr>
              <w:t xml:space="preserve"> </w:t>
            </w:r>
            <w:r w:rsidR="00F84878">
              <w:rPr>
                <w:rFonts w:ascii="Calibri" w:hAnsi="Calibri"/>
              </w:rPr>
              <w:t xml:space="preserve">from </w:t>
            </w:r>
            <w:r w:rsidR="00026737">
              <w:rPr>
                <w:rFonts w:ascii="Calibri" w:hAnsi="Calibri"/>
              </w:rPr>
              <w:t xml:space="preserve">the last joint meeting </w:t>
            </w:r>
            <w:r w:rsidR="001216BA">
              <w:rPr>
                <w:rFonts w:ascii="Calibri" w:hAnsi="Calibri"/>
              </w:rPr>
              <w:t xml:space="preserve">will be </w:t>
            </w:r>
            <w:r w:rsidRPr="001B3FB0">
              <w:rPr>
                <w:rFonts w:ascii="Calibri" w:hAnsi="Calibri"/>
              </w:rPr>
              <w:t xml:space="preserve">used </w:t>
            </w:r>
            <w:r w:rsidR="00F84878" w:rsidRPr="001B3FB0">
              <w:rPr>
                <w:rFonts w:ascii="Calibri" w:hAnsi="Calibri"/>
              </w:rPr>
              <w:t>at</w:t>
            </w:r>
            <w:r w:rsidRPr="001B3FB0">
              <w:rPr>
                <w:rFonts w:ascii="Calibri" w:hAnsi="Calibri"/>
              </w:rPr>
              <w:t xml:space="preserve"> </w:t>
            </w:r>
            <w:r w:rsidR="008501ED" w:rsidRPr="001B3FB0">
              <w:rPr>
                <w:rFonts w:ascii="Calibri" w:hAnsi="Calibri"/>
              </w:rPr>
              <w:t xml:space="preserve">the </w:t>
            </w:r>
            <w:r w:rsidR="00131B52">
              <w:rPr>
                <w:rFonts w:ascii="Calibri" w:hAnsi="Calibri"/>
              </w:rPr>
              <w:t>S</w:t>
            </w:r>
            <w:r w:rsidRPr="001B3FB0">
              <w:rPr>
                <w:rFonts w:ascii="Calibri" w:hAnsi="Calibri"/>
              </w:rPr>
              <w:t xml:space="preserve">trategic </w:t>
            </w:r>
            <w:r w:rsidR="00131B52">
              <w:rPr>
                <w:rFonts w:ascii="Calibri" w:hAnsi="Calibri"/>
              </w:rPr>
              <w:t>P</w:t>
            </w:r>
            <w:r w:rsidRPr="001B3FB0">
              <w:rPr>
                <w:rFonts w:ascii="Calibri" w:hAnsi="Calibri"/>
              </w:rPr>
              <w:t xml:space="preserve">lanning </w:t>
            </w:r>
            <w:r w:rsidR="00131B52">
              <w:rPr>
                <w:rFonts w:ascii="Calibri" w:hAnsi="Calibri"/>
              </w:rPr>
              <w:t>R</w:t>
            </w:r>
            <w:r w:rsidRPr="001B3FB0">
              <w:rPr>
                <w:rFonts w:ascii="Calibri" w:hAnsi="Calibri"/>
              </w:rPr>
              <w:t>etreat</w:t>
            </w:r>
            <w:r w:rsidR="001565C0" w:rsidRPr="001B3FB0">
              <w:rPr>
                <w:rFonts w:ascii="Calibri" w:hAnsi="Calibri"/>
              </w:rPr>
              <w:t xml:space="preserve"> </w:t>
            </w:r>
            <w:r w:rsidR="00F84878" w:rsidRPr="001B3FB0">
              <w:rPr>
                <w:rFonts w:ascii="Calibri" w:hAnsi="Calibri"/>
              </w:rPr>
              <w:t>to inform</w:t>
            </w:r>
            <w:r w:rsidR="001565C0" w:rsidRPr="00EA0894">
              <w:rPr>
                <w:rFonts w:ascii="Calibri" w:hAnsi="Calibri"/>
              </w:rPr>
              <w:t xml:space="preserve"> the 2021-22 Annual Work Plan.</w:t>
            </w:r>
            <w:r w:rsidR="00F84878">
              <w:rPr>
                <w:rFonts w:ascii="Calibri" w:hAnsi="Calibri"/>
              </w:rPr>
              <w:t xml:space="preserve"> Prioritizing funding for gaps is </w:t>
            </w:r>
            <w:r w:rsidRPr="00EA0894">
              <w:rPr>
                <w:rFonts w:ascii="Calibri" w:hAnsi="Calibri"/>
              </w:rPr>
              <w:t xml:space="preserve">different than </w:t>
            </w:r>
            <w:r w:rsidR="00F84878">
              <w:rPr>
                <w:rFonts w:ascii="Calibri" w:hAnsi="Calibri"/>
              </w:rPr>
              <w:t>the</w:t>
            </w:r>
            <w:r w:rsidRPr="00EA0894">
              <w:rPr>
                <w:rFonts w:ascii="Calibri" w:hAnsi="Calibri"/>
              </w:rPr>
              <w:t xml:space="preserve"> standard process that </w:t>
            </w:r>
            <w:r w:rsidR="00F84878">
              <w:rPr>
                <w:rFonts w:ascii="Calibri" w:hAnsi="Calibri"/>
              </w:rPr>
              <w:t xml:space="preserve">pulls from </w:t>
            </w:r>
            <w:r w:rsidRPr="00EA0894">
              <w:rPr>
                <w:rFonts w:ascii="Calibri" w:hAnsi="Calibri"/>
              </w:rPr>
              <w:t xml:space="preserve">program plans and takes months to complete. There needs to be reflection on the current procedure and a new process </w:t>
            </w:r>
            <w:r w:rsidR="001216BA">
              <w:rPr>
                <w:rFonts w:ascii="Calibri" w:hAnsi="Calibri"/>
              </w:rPr>
              <w:t>considered that still includes participatory governance input befo</w:t>
            </w:r>
            <w:r w:rsidR="008501ED" w:rsidRPr="00EA0894">
              <w:rPr>
                <w:rFonts w:ascii="Calibri" w:hAnsi="Calibri"/>
              </w:rPr>
              <w:t>re</w:t>
            </w:r>
            <w:r w:rsidRPr="00EA0894">
              <w:rPr>
                <w:rFonts w:ascii="Calibri" w:hAnsi="Calibri"/>
              </w:rPr>
              <w:t xml:space="preserve"> </w:t>
            </w:r>
            <w:r w:rsidR="00760B22" w:rsidRPr="00EA0894">
              <w:rPr>
                <w:rFonts w:ascii="Calibri" w:hAnsi="Calibri"/>
              </w:rPr>
              <w:t>going to</w:t>
            </w:r>
            <w:r w:rsidRPr="00EA0894">
              <w:rPr>
                <w:rFonts w:ascii="Calibri" w:hAnsi="Calibri"/>
              </w:rPr>
              <w:t xml:space="preserve"> </w:t>
            </w:r>
            <w:r w:rsidR="001565C0" w:rsidRPr="00EA0894">
              <w:rPr>
                <w:rFonts w:ascii="Calibri" w:hAnsi="Calibri"/>
              </w:rPr>
              <w:t>E</w:t>
            </w:r>
            <w:r w:rsidRPr="00EA0894">
              <w:rPr>
                <w:rFonts w:ascii="Calibri" w:hAnsi="Calibri"/>
              </w:rPr>
              <w:t>xec</w:t>
            </w:r>
            <w:r w:rsidR="001565C0" w:rsidRPr="00EA0894">
              <w:rPr>
                <w:rFonts w:ascii="Calibri" w:hAnsi="Calibri"/>
              </w:rPr>
              <w:t>utive Council</w:t>
            </w:r>
            <w:r w:rsidR="001216BA">
              <w:rPr>
                <w:rFonts w:ascii="Calibri" w:hAnsi="Calibri"/>
              </w:rPr>
              <w:t xml:space="preserve"> – and this gap analysis document is a step in that direction.</w:t>
            </w:r>
          </w:p>
          <w:p w14:paraId="3A2503EA" w14:textId="7AD786EA" w:rsidR="00760B22" w:rsidRPr="00EA0894" w:rsidRDefault="00DD32D1" w:rsidP="0078150C">
            <w:pPr>
              <w:spacing w:after="160"/>
              <w:rPr>
                <w:rFonts w:ascii="Calibri" w:hAnsi="Calibri"/>
              </w:rPr>
            </w:pPr>
            <w:r w:rsidRPr="00DD32D1">
              <w:rPr>
                <w:rFonts w:ascii="Calibri" w:hAnsi="Calibri"/>
              </w:rPr>
              <w:t xml:space="preserve">An idea was </w:t>
            </w:r>
            <w:r>
              <w:rPr>
                <w:rFonts w:ascii="Calibri" w:hAnsi="Calibri"/>
              </w:rPr>
              <w:t>to</w:t>
            </w:r>
            <w:r w:rsidRPr="00DD32D1">
              <w:rPr>
                <w:rFonts w:ascii="Calibri" w:hAnsi="Calibri"/>
              </w:rPr>
              <w:t xml:space="preserve"> combine EdCAP with Fiscal Planning to link resource allocation with planning.</w:t>
            </w:r>
            <w:r w:rsidR="0078150C" w:rsidRPr="00EA0894">
              <w:rPr>
                <w:rFonts w:ascii="Calibri" w:hAnsi="Calibri"/>
              </w:rPr>
              <w:t xml:space="preserve"> This w</w:t>
            </w:r>
            <w:r w:rsidR="0051739E" w:rsidRPr="00EA0894">
              <w:rPr>
                <w:rFonts w:ascii="Calibri" w:hAnsi="Calibri"/>
              </w:rPr>
              <w:t xml:space="preserve">ill need to be discussed and approved in EdCAP and Fiscal then </w:t>
            </w:r>
            <w:r w:rsidR="004F0AC0" w:rsidRPr="00EA0894">
              <w:rPr>
                <w:rFonts w:ascii="Calibri" w:hAnsi="Calibri"/>
              </w:rPr>
              <w:t>Academic Senate, Classified Senate, Associated Students, and Administration.</w:t>
            </w:r>
            <w:r w:rsidR="0078150C" w:rsidRPr="00EA0894">
              <w:rPr>
                <w:rFonts w:ascii="Calibri" w:hAnsi="Calibri"/>
              </w:rPr>
              <w:t xml:space="preserve"> </w:t>
            </w:r>
            <w:r w:rsidR="0051739E" w:rsidRPr="00EA0894">
              <w:rPr>
                <w:rFonts w:ascii="Calibri" w:hAnsi="Calibri"/>
              </w:rPr>
              <w:t>After a</w:t>
            </w:r>
            <w:r w:rsidR="00FE2B35" w:rsidRPr="00EA0894">
              <w:rPr>
                <w:rFonts w:ascii="Calibri" w:hAnsi="Calibri"/>
              </w:rPr>
              <w:t xml:space="preserve"> trial period, a decision can be made on </w:t>
            </w:r>
            <w:r w:rsidR="004F0AC0" w:rsidRPr="00EA0894">
              <w:rPr>
                <w:rFonts w:ascii="Calibri" w:hAnsi="Calibri"/>
              </w:rPr>
              <w:t>whether</w:t>
            </w:r>
            <w:r w:rsidR="00FE2B35" w:rsidRPr="00EA0894">
              <w:rPr>
                <w:rFonts w:ascii="Calibri" w:hAnsi="Calibri"/>
              </w:rPr>
              <w:t xml:space="preserve"> to make the combined group part of the </w:t>
            </w:r>
            <w:r w:rsidR="001216BA">
              <w:rPr>
                <w:rFonts w:ascii="Calibri" w:hAnsi="Calibri"/>
              </w:rPr>
              <w:t>Participatory G</w:t>
            </w:r>
            <w:r w:rsidR="004F0AC0" w:rsidRPr="00EA0894">
              <w:rPr>
                <w:rFonts w:ascii="Calibri" w:hAnsi="Calibri"/>
              </w:rPr>
              <w:t xml:space="preserve">overnance </w:t>
            </w:r>
            <w:r w:rsidR="001216BA">
              <w:rPr>
                <w:rFonts w:ascii="Calibri" w:hAnsi="Calibri"/>
              </w:rPr>
              <w:t>H</w:t>
            </w:r>
            <w:r w:rsidR="004F0AC0" w:rsidRPr="00EA0894">
              <w:rPr>
                <w:rFonts w:ascii="Calibri" w:hAnsi="Calibri"/>
              </w:rPr>
              <w:t xml:space="preserve">andbook. </w:t>
            </w:r>
            <w:r w:rsidR="00760B22" w:rsidRPr="00EA0894">
              <w:rPr>
                <w:rFonts w:ascii="Calibri" w:hAnsi="Calibri"/>
              </w:rPr>
              <w:t xml:space="preserve">This topic will be an agenda item at </w:t>
            </w:r>
            <w:r w:rsidR="001216BA">
              <w:rPr>
                <w:rFonts w:ascii="Calibri" w:hAnsi="Calibri"/>
              </w:rPr>
              <w:t xml:space="preserve">the next </w:t>
            </w:r>
            <w:r w:rsidR="00760B22" w:rsidRPr="00EA0894">
              <w:rPr>
                <w:rFonts w:ascii="Calibri" w:hAnsi="Calibri"/>
              </w:rPr>
              <w:t>Fiscal and EdCAP meetings for conversation.</w:t>
            </w:r>
          </w:p>
          <w:p w14:paraId="6DF51AFB" w14:textId="541248CB" w:rsidR="00760B22" w:rsidRPr="00EA0894" w:rsidRDefault="00760B22" w:rsidP="00A938C5">
            <w:pPr>
              <w:rPr>
                <w:rFonts w:ascii="Calibri" w:hAnsi="Calibri"/>
              </w:rPr>
            </w:pPr>
            <w:r w:rsidRPr="00EA0894">
              <w:rPr>
                <w:rFonts w:ascii="Calibri" w:hAnsi="Calibri"/>
              </w:rPr>
              <w:t xml:space="preserve">Ideas </w:t>
            </w:r>
            <w:r w:rsidR="0078150C" w:rsidRPr="00EA0894">
              <w:rPr>
                <w:rFonts w:ascii="Calibri" w:hAnsi="Calibri"/>
              </w:rPr>
              <w:t xml:space="preserve">on how to </w:t>
            </w:r>
            <w:r w:rsidRPr="00EA0894">
              <w:rPr>
                <w:rFonts w:ascii="Calibri" w:hAnsi="Calibri"/>
              </w:rPr>
              <w:t>improve this process</w:t>
            </w:r>
            <w:r w:rsidR="0078150C" w:rsidRPr="00EA0894">
              <w:rPr>
                <w:rFonts w:ascii="Calibri" w:hAnsi="Calibri"/>
              </w:rPr>
              <w:t xml:space="preserve"> for next year were:</w:t>
            </w:r>
          </w:p>
          <w:p w14:paraId="41265D81" w14:textId="77777777" w:rsidR="00760B22" w:rsidRPr="00EA0894" w:rsidRDefault="00780BE1" w:rsidP="00A938C5">
            <w:pPr>
              <w:pStyle w:val="ListParagraph"/>
              <w:numPr>
                <w:ilvl w:val="0"/>
                <w:numId w:val="29"/>
              </w:numPr>
              <w:spacing w:after="160" w:line="240" w:lineRule="auto"/>
              <w:rPr>
                <w:rFonts w:ascii="Calibri" w:hAnsi="Calibri"/>
                <w:sz w:val="24"/>
                <w:szCs w:val="24"/>
              </w:rPr>
            </w:pPr>
            <w:r w:rsidRPr="00EA0894">
              <w:rPr>
                <w:rFonts w:ascii="Calibri" w:hAnsi="Calibri"/>
                <w:sz w:val="24"/>
                <w:szCs w:val="24"/>
              </w:rPr>
              <w:t>Include summaries for red, yellow, and green action status indicators.</w:t>
            </w:r>
          </w:p>
          <w:p w14:paraId="26E677A0" w14:textId="49CD41EC" w:rsidR="00780BE1" w:rsidRPr="00EA0894" w:rsidRDefault="00780BE1" w:rsidP="00A938C5">
            <w:pPr>
              <w:pStyle w:val="ListParagraph"/>
              <w:numPr>
                <w:ilvl w:val="0"/>
                <w:numId w:val="29"/>
              </w:numPr>
              <w:spacing w:after="160" w:line="240" w:lineRule="auto"/>
              <w:rPr>
                <w:rFonts w:ascii="Calibri" w:hAnsi="Calibri"/>
                <w:sz w:val="24"/>
                <w:szCs w:val="24"/>
              </w:rPr>
            </w:pPr>
            <w:r w:rsidRPr="00EA0894">
              <w:rPr>
                <w:rFonts w:ascii="Calibri" w:hAnsi="Calibri"/>
                <w:sz w:val="24"/>
                <w:szCs w:val="24"/>
              </w:rPr>
              <w:t xml:space="preserve">Include </w:t>
            </w:r>
            <w:r w:rsidR="001216BA">
              <w:rPr>
                <w:rFonts w:ascii="Calibri" w:hAnsi="Calibri"/>
                <w:sz w:val="24"/>
                <w:szCs w:val="24"/>
              </w:rPr>
              <w:t xml:space="preserve">more </w:t>
            </w:r>
            <w:r w:rsidRPr="00EA0894">
              <w:rPr>
                <w:rFonts w:ascii="Calibri" w:hAnsi="Calibri"/>
                <w:sz w:val="24"/>
                <w:szCs w:val="24"/>
              </w:rPr>
              <w:t>grants in the resources like SEA and CTE.</w:t>
            </w:r>
          </w:p>
          <w:p w14:paraId="1535D3BE" w14:textId="41FA5D0D" w:rsidR="00780BE1" w:rsidRPr="00EA0894" w:rsidRDefault="00780BE1" w:rsidP="00A938C5">
            <w:pPr>
              <w:pStyle w:val="ListParagraph"/>
              <w:numPr>
                <w:ilvl w:val="0"/>
                <w:numId w:val="29"/>
              </w:numPr>
              <w:spacing w:after="160" w:line="240" w:lineRule="auto"/>
              <w:rPr>
                <w:rFonts w:ascii="Calibri" w:hAnsi="Calibri"/>
                <w:sz w:val="24"/>
                <w:szCs w:val="24"/>
              </w:rPr>
            </w:pPr>
            <w:r w:rsidRPr="00EA0894">
              <w:rPr>
                <w:rFonts w:ascii="Calibri" w:hAnsi="Calibri"/>
                <w:sz w:val="24"/>
                <w:szCs w:val="24"/>
              </w:rPr>
              <w:t xml:space="preserve">Add </w:t>
            </w:r>
            <w:r w:rsidR="0078150C" w:rsidRPr="00EA0894">
              <w:rPr>
                <w:rFonts w:ascii="Calibri" w:hAnsi="Calibri"/>
                <w:sz w:val="24"/>
                <w:szCs w:val="24"/>
              </w:rPr>
              <w:t xml:space="preserve">a </w:t>
            </w:r>
            <w:r w:rsidRPr="00EA0894">
              <w:rPr>
                <w:rFonts w:ascii="Calibri" w:hAnsi="Calibri"/>
                <w:sz w:val="24"/>
                <w:szCs w:val="24"/>
              </w:rPr>
              <w:t xml:space="preserve">column for resources requested to implement an action </w:t>
            </w:r>
            <w:r w:rsidR="001216BA">
              <w:rPr>
                <w:rFonts w:ascii="Calibri" w:hAnsi="Calibri"/>
                <w:sz w:val="24"/>
                <w:szCs w:val="24"/>
              </w:rPr>
              <w:t>as</w:t>
            </w:r>
            <w:r w:rsidR="0078150C" w:rsidRPr="00EA0894">
              <w:rPr>
                <w:rFonts w:ascii="Calibri" w:hAnsi="Calibri"/>
                <w:sz w:val="24"/>
                <w:szCs w:val="24"/>
              </w:rPr>
              <w:t xml:space="preserve"> the</w:t>
            </w:r>
            <w:r w:rsidRPr="00EA0894">
              <w:rPr>
                <w:rFonts w:ascii="Calibri" w:hAnsi="Calibri"/>
                <w:sz w:val="24"/>
                <w:szCs w:val="24"/>
              </w:rPr>
              <w:t xml:space="preserve"> Annual Work Plan</w:t>
            </w:r>
            <w:r w:rsidR="001216BA">
              <w:rPr>
                <w:rFonts w:ascii="Calibri" w:hAnsi="Calibri"/>
                <w:sz w:val="24"/>
                <w:szCs w:val="24"/>
              </w:rPr>
              <w:t xml:space="preserve"> is created</w:t>
            </w:r>
            <w:r w:rsidRPr="00EA0894">
              <w:rPr>
                <w:rFonts w:ascii="Calibri" w:hAnsi="Calibri"/>
                <w:sz w:val="24"/>
                <w:szCs w:val="24"/>
              </w:rPr>
              <w:t>.</w:t>
            </w:r>
          </w:p>
          <w:p w14:paraId="13E7DCCA" w14:textId="12A19494" w:rsidR="00780BE1" w:rsidRPr="00EA0894" w:rsidRDefault="001216BA" w:rsidP="00A938C5">
            <w:pPr>
              <w:pStyle w:val="ListParagraph"/>
              <w:numPr>
                <w:ilvl w:val="0"/>
                <w:numId w:val="29"/>
              </w:numPr>
              <w:spacing w:after="160" w:line="240" w:lineRule="auto"/>
              <w:rPr>
                <w:rFonts w:ascii="Calibri" w:hAnsi="Calibri"/>
                <w:sz w:val="24"/>
                <w:szCs w:val="24"/>
              </w:rPr>
            </w:pPr>
            <w:r>
              <w:rPr>
                <w:rFonts w:ascii="Calibri" w:hAnsi="Calibri"/>
                <w:sz w:val="24"/>
                <w:szCs w:val="24"/>
              </w:rPr>
              <w:t>Consider a</w:t>
            </w:r>
            <w:r w:rsidR="00780BE1" w:rsidRPr="00EA0894">
              <w:rPr>
                <w:rFonts w:ascii="Calibri" w:hAnsi="Calibri"/>
                <w:sz w:val="24"/>
                <w:szCs w:val="24"/>
              </w:rPr>
              <w:t>dd</w:t>
            </w:r>
            <w:r>
              <w:rPr>
                <w:rFonts w:ascii="Calibri" w:hAnsi="Calibri"/>
                <w:sz w:val="24"/>
                <w:szCs w:val="24"/>
              </w:rPr>
              <w:t xml:space="preserve">ing </w:t>
            </w:r>
            <w:r w:rsidR="00780BE1" w:rsidRPr="00EA0894">
              <w:rPr>
                <w:rFonts w:ascii="Calibri" w:hAnsi="Calibri"/>
                <w:sz w:val="24"/>
                <w:szCs w:val="24"/>
              </w:rPr>
              <w:t xml:space="preserve">a way to link resource requests to a strategic direction when working on Program Plans. </w:t>
            </w:r>
          </w:p>
          <w:p w14:paraId="640C9F9B" w14:textId="77777777" w:rsidR="00DB2E49" w:rsidRDefault="00DB2E49" w:rsidP="001216BA">
            <w:pPr>
              <w:pStyle w:val="ListParagraph"/>
              <w:numPr>
                <w:ilvl w:val="0"/>
                <w:numId w:val="29"/>
              </w:numPr>
              <w:spacing w:after="160" w:line="240" w:lineRule="auto"/>
              <w:rPr>
                <w:rFonts w:ascii="Calibri" w:hAnsi="Calibri"/>
                <w:sz w:val="24"/>
                <w:szCs w:val="24"/>
              </w:rPr>
            </w:pPr>
            <w:r w:rsidRPr="00EA0894">
              <w:rPr>
                <w:rFonts w:ascii="Calibri" w:hAnsi="Calibri"/>
                <w:sz w:val="24"/>
                <w:szCs w:val="24"/>
              </w:rPr>
              <w:t>Includ</w:t>
            </w:r>
            <w:r w:rsidR="001216BA">
              <w:rPr>
                <w:rFonts w:ascii="Calibri" w:hAnsi="Calibri"/>
                <w:sz w:val="24"/>
                <w:szCs w:val="24"/>
              </w:rPr>
              <w:t>e</w:t>
            </w:r>
            <w:r w:rsidRPr="00EA0894">
              <w:rPr>
                <w:rFonts w:ascii="Calibri" w:hAnsi="Calibri"/>
                <w:sz w:val="24"/>
                <w:szCs w:val="24"/>
              </w:rPr>
              <w:t xml:space="preserve"> a firm dollar amount for resource requests on program plans.</w:t>
            </w:r>
          </w:p>
          <w:p w14:paraId="28B4DCD2" w14:textId="69478474" w:rsidR="001216BA" w:rsidRPr="00EA0894" w:rsidRDefault="001216BA" w:rsidP="001216BA">
            <w:pPr>
              <w:pStyle w:val="ListParagraph"/>
              <w:numPr>
                <w:ilvl w:val="0"/>
                <w:numId w:val="29"/>
              </w:numPr>
              <w:spacing w:after="160" w:line="240" w:lineRule="auto"/>
              <w:rPr>
                <w:rFonts w:ascii="Calibri" w:hAnsi="Calibri"/>
                <w:sz w:val="24"/>
                <w:szCs w:val="24"/>
              </w:rPr>
            </w:pPr>
            <w:r>
              <w:rPr>
                <w:rFonts w:ascii="Calibri" w:hAnsi="Calibri"/>
                <w:sz w:val="24"/>
                <w:szCs w:val="24"/>
              </w:rPr>
              <w:t>Allow more time for the exercise.</w:t>
            </w:r>
          </w:p>
        </w:tc>
        <w:tc>
          <w:tcPr>
            <w:tcW w:w="1015" w:type="pct"/>
          </w:tcPr>
          <w:p w14:paraId="3D881C43" w14:textId="77777777" w:rsidR="00AF4CCE" w:rsidRPr="00EA0894" w:rsidRDefault="00AF4CCE" w:rsidP="006D615C">
            <w:pPr>
              <w:spacing w:after="160"/>
              <w:rPr>
                <w:rFonts w:ascii="Calibri" w:hAnsi="Calibri"/>
              </w:rPr>
            </w:pPr>
          </w:p>
        </w:tc>
      </w:tr>
      <w:tr w:rsidR="00EA0894" w:rsidRPr="00A057A8" w14:paraId="461C41A2" w14:textId="77777777" w:rsidTr="00EA0894">
        <w:trPr>
          <w:trHeight w:val="422"/>
          <w:jc w:val="center"/>
        </w:trPr>
        <w:tc>
          <w:tcPr>
            <w:tcW w:w="1106" w:type="pct"/>
            <w:shd w:val="clear" w:color="auto" w:fill="D9D9D9" w:themeFill="background1" w:themeFillShade="D9"/>
            <w:vAlign w:val="center"/>
          </w:tcPr>
          <w:p w14:paraId="7A8ABB8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PREVIOUS</w:t>
            </w:r>
            <w:r w:rsidR="00C6283E" w:rsidRPr="00A057A8">
              <w:rPr>
                <w:rFonts w:ascii="Calibri" w:hAnsi="Calibri" w:cs="Verdana"/>
                <w:b/>
                <w:color w:val="000000"/>
                <w:sz w:val="20"/>
                <w:szCs w:val="20"/>
              </w:rPr>
              <w:t xml:space="preserve"> BUSINESS</w:t>
            </w:r>
          </w:p>
        </w:tc>
        <w:tc>
          <w:tcPr>
            <w:tcW w:w="2879"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015"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EA0894" w:rsidRPr="00A057A8" w14:paraId="79219FE3" w14:textId="77777777" w:rsidTr="00EA0894">
        <w:trPr>
          <w:trHeight w:val="584"/>
          <w:jc w:val="center"/>
        </w:trPr>
        <w:tc>
          <w:tcPr>
            <w:tcW w:w="1106" w:type="pct"/>
          </w:tcPr>
          <w:p w14:paraId="21D7826A" w14:textId="77777777" w:rsidR="00034017" w:rsidRPr="00EA0894" w:rsidRDefault="00034017" w:rsidP="00A938C5">
            <w:pPr>
              <w:pStyle w:val="ListParagraph"/>
              <w:numPr>
                <w:ilvl w:val="0"/>
                <w:numId w:val="8"/>
              </w:numPr>
              <w:autoSpaceDE w:val="0"/>
              <w:autoSpaceDN w:val="0"/>
              <w:adjustRightInd w:val="0"/>
              <w:spacing w:after="0" w:line="240" w:lineRule="auto"/>
              <w:rPr>
                <w:rFonts w:ascii="Calibri" w:hAnsi="Calibri" w:cs="Verdana"/>
                <w:color w:val="000000"/>
                <w:sz w:val="24"/>
                <w:szCs w:val="24"/>
              </w:rPr>
            </w:pPr>
            <w:r w:rsidRPr="00EA0894">
              <w:rPr>
                <w:rFonts w:ascii="Calibri" w:hAnsi="Calibri" w:cs="Verdana"/>
                <w:color w:val="000000"/>
                <w:sz w:val="24"/>
                <w:szCs w:val="24"/>
              </w:rPr>
              <w:lastRenderedPageBreak/>
              <w:t>ACCJC ISER preparation</w:t>
            </w:r>
          </w:p>
          <w:p w14:paraId="293AEEBA" w14:textId="6B43C0D1" w:rsidR="00034017" w:rsidRPr="00EA0894" w:rsidRDefault="00034017" w:rsidP="00A938C5">
            <w:pPr>
              <w:pStyle w:val="ListParagraph"/>
              <w:numPr>
                <w:ilvl w:val="0"/>
                <w:numId w:val="24"/>
              </w:numPr>
              <w:autoSpaceDE w:val="0"/>
              <w:autoSpaceDN w:val="0"/>
              <w:adjustRightInd w:val="0"/>
              <w:spacing w:after="0" w:line="240" w:lineRule="auto"/>
              <w:rPr>
                <w:rFonts w:ascii="Calibri" w:hAnsi="Calibri" w:cs="Verdana"/>
                <w:color w:val="000000"/>
                <w:sz w:val="24"/>
                <w:szCs w:val="24"/>
              </w:rPr>
            </w:pPr>
            <w:r w:rsidRPr="00EA0894">
              <w:rPr>
                <w:rFonts w:ascii="Calibri" w:hAnsi="Calibri" w:cs="Verdana"/>
                <w:color w:val="000000"/>
                <w:sz w:val="24"/>
                <w:szCs w:val="24"/>
              </w:rPr>
              <w:t>webinar report out</w:t>
            </w:r>
          </w:p>
          <w:p w14:paraId="25C27C3C" w14:textId="77777777" w:rsidR="00B67656" w:rsidRPr="00EA0894" w:rsidRDefault="00034017" w:rsidP="00CB08DB">
            <w:pPr>
              <w:pStyle w:val="ListParagraph"/>
              <w:numPr>
                <w:ilvl w:val="0"/>
                <w:numId w:val="24"/>
              </w:numPr>
              <w:autoSpaceDE w:val="0"/>
              <w:autoSpaceDN w:val="0"/>
              <w:adjustRightInd w:val="0"/>
              <w:rPr>
                <w:rFonts w:ascii="Calibri" w:hAnsi="Calibri" w:cs="Verdana"/>
                <w:color w:val="000000"/>
                <w:sz w:val="24"/>
                <w:szCs w:val="24"/>
              </w:rPr>
            </w:pPr>
            <w:r w:rsidRPr="00EA0894">
              <w:rPr>
                <w:rFonts w:ascii="Calibri" w:hAnsi="Calibri" w:cs="Verdana"/>
                <w:color w:val="000000"/>
                <w:sz w:val="24"/>
                <w:szCs w:val="24"/>
              </w:rPr>
              <w:t>timetable</w:t>
            </w:r>
          </w:p>
          <w:p w14:paraId="3DA5A53F" w14:textId="708E7F9C" w:rsidR="00CB08DB" w:rsidRPr="00EA0894" w:rsidRDefault="00CB08DB" w:rsidP="00CB08DB">
            <w:pPr>
              <w:pStyle w:val="ListParagraph"/>
              <w:autoSpaceDE w:val="0"/>
              <w:autoSpaceDN w:val="0"/>
              <w:adjustRightInd w:val="0"/>
              <w:ind w:left="1440"/>
              <w:rPr>
                <w:rFonts w:ascii="Calibri" w:hAnsi="Calibri" w:cs="Verdana"/>
                <w:color w:val="000000"/>
                <w:sz w:val="24"/>
                <w:szCs w:val="24"/>
              </w:rPr>
            </w:pPr>
          </w:p>
        </w:tc>
        <w:tc>
          <w:tcPr>
            <w:tcW w:w="2879" w:type="pct"/>
          </w:tcPr>
          <w:p w14:paraId="737A12E2" w14:textId="09B06A1E" w:rsidR="00E11BAA" w:rsidRPr="00EA0894" w:rsidRDefault="007F1DF0" w:rsidP="00E11BAA">
            <w:pPr>
              <w:spacing w:after="160"/>
              <w:rPr>
                <w:rFonts w:ascii="Calibri" w:hAnsi="Calibri" w:cs="Calibri"/>
              </w:rPr>
            </w:pPr>
            <w:r w:rsidRPr="00EA0894">
              <w:rPr>
                <w:rFonts w:ascii="Calibri" w:hAnsi="Calibri" w:cs="Calibri"/>
              </w:rPr>
              <w:t xml:space="preserve">There was a huge turnout for the ISER training on </w:t>
            </w:r>
            <w:r w:rsidR="000646B1" w:rsidRPr="00EA0894">
              <w:rPr>
                <w:rFonts w:ascii="Calibri" w:hAnsi="Calibri" w:cs="Calibri"/>
              </w:rPr>
              <w:t xml:space="preserve">March 19, 2021. Catherine Webb sent presentation slides as a resource as </w:t>
            </w:r>
            <w:r w:rsidR="00F0336E">
              <w:rPr>
                <w:rFonts w:ascii="Calibri" w:hAnsi="Calibri" w:cs="Calibri"/>
              </w:rPr>
              <w:t>Moorpark</w:t>
            </w:r>
            <w:r w:rsidR="000646B1" w:rsidRPr="00EA0894">
              <w:rPr>
                <w:rFonts w:ascii="Calibri" w:hAnsi="Calibri" w:cs="Calibri"/>
              </w:rPr>
              <w:t xml:space="preserve"> prepare</w:t>
            </w:r>
            <w:r w:rsidR="00F0336E">
              <w:rPr>
                <w:rFonts w:ascii="Calibri" w:hAnsi="Calibri" w:cs="Calibri"/>
              </w:rPr>
              <w:t>s</w:t>
            </w:r>
            <w:r w:rsidR="000646B1" w:rsidRPr="00EA0894">
              <w:rPr>
                <w:rFonts w:ascii="Calibri" w:hAnsi="Calibri" w:cs="Calibri"/>
              </w:rPr>
              <w:t xml:space="preserve"> for accreditation. </w:t>
            </w:r>
          </w:p>
          <w:p w14:paraId="4B209C3F" w14:textId="0EE7A666" w:rsidR="0097023B" w:rsidRPr="00EA0894" w:rsidRDefault="000646B1" w:rsidP="00E11BAA">
            <w:pPr>
              <w:rPr>
                <w:rFonts w:ascii="Calibri" w:hAnsi="Calibri" w:cs="Calibri"/>
              </w:rPr>
            </w:pPr>
            <w:r w:rsidRPr="00EA0894">
              <w:rPr>
                <w:rFonts w:ascii="Calibri" w:hAnsi="Calibri" w:cs="Calibri"/>
              </w:rPr>
              <w:t>The training was helpful because ACCJC has changed their process.</w:t>
            </w:r>
            <w:r w:rsidR="00E11BAA" w:rsidRPr="00EA0894">
              <w:rPr>
                <w:rFonts w:ascii="Calibri" w:hAnsi="Calibri" w:cs="Calibri"/>
              </w:rPr>
              <w:t xml:space="preserve"> </w:t>
            </w:r>
            <w:r w:rsidR="002F4067" w:rsidRPr="00EA0894">
              <w:rPr>
                <w:rFonts w:ascii="Calibri" w:hAnsi="Calibri" w:cs="Calibri"/>
              </w:rPr>
              <w:t xml:space="preserve">The Institutional Self-Evaluation Report (ISER) </w:t>
            </w:r>
            <w:r w:rsidR="001216BA">
              <w:rPr>
                <w:rFonts w:ascii="Calibri" w:hAnsi="Calibri" w:cs="Calibri"/>
              </w:rPr>
              <w:t xml:space="preserve">needs to </w:t>
            </w:r>
            <w:r w:rsidR="00E11BAA" w:rsidRPr="00EA0894">
              <w:rPr>
                <w:rFonts w:ascii="Calibri" w:hAnsi="Calibri" w:cs="Calibri"/>
              </w:rPr>
              <w:t xml:space="preserve">be </w:t>
            </w:r>
            <w:r w:rsidRPr="00EA0894">
              <w:rPr>
                <w:rFonts w:ascii="Calibri" w:hAnsi="Calibri" w:cs="Calibri"/>
              </w:rPr>
              <w:t>turned in 6 months earl</w:t>
            </w:r>
            <w:r w:rsidR="001216BA">
              <w:rPr>
                <w:rFonts w:ascii="Calibri" w:hAnsi="Calibri" w:cs="Calibri"/>
              </w:rPr>
              <w:t>ier</w:t>
            </w:r>
            <w:r w:rsidR="00F0336E">
              <w:rPr>
                <w:rFonts w:ascii="Calibri" w:hAnsi="Calibri" w:cs="Calibri"/>
              </w:rPr>
              <w:t xml:space="preserve">. ACCJC will </w:t>
            </w:r>
            <w:r w:rsidR="001216BA">
              <w:rPr>
                <w:rFonts w:ascii="Calibri" w:hAnsi="Calibri" w:cs="Calibri"/>
              </w:rPr>
              <w:t xml:space="preserve">then </w:t>
            </w:r>
            <w:r w:rsidRPr="00EA0894">
              <w:rPr>
                <w:rFonts w:ascii="Calibri" w:hAnsi="Calibri" w:cs="Calibri"/>
              </w:rPr>
              <w:t xml:space="preserve">identify the areas that </w:t>
            </w:r>
            <w:r w:rsidR="001216BA">
              <w:rPr>
                <w:rFonts w:ascii="Calibri" w:hAnsi="Calibri" w:cs="Calibri"/>
              </w:rPr>
              <w:t>it</w:t>
            </w:r>
            <w:r w:rsidRPr="00EA0894">
              <w:rPr>
                <w:rFonts w:ascii="Calibri" w:hAnsi="Calibri" w:cs="Calibri"/>
              </w:rPr>
              <w:t xml:space="preserve"> need</w:t>
            </w:r>
            <w:r w:rsidR="001216BA">
              <w:rPr>
                <w:rFonts w:ascii="Calibri" w:hAnsi="Calibri" w:cs="Calibri"/>
              </w:rPr>
              <w:t>s</w:t>
            </w:r>
            <w:r w:rsidRPr="00EA0894">
              <w:rPr>
                <w:rFonts w:ascii="Calibri" w:hAnsi="Calibri" w:cs="Calibri"/>
              </w:rPr>
              <w:t xml:space="preserve"> additional information o</w:t>
            </w:r>
            <w:r w:rsidR="0097023B" w:rsidRPr="00EA0894">
              <w:rPr>
                <w:rFonts w:ascii="Calibri" w:hAnsi="Calibri" w:cs="Calibri"/>
              </w:rPr>
              <w:t xml:space="preserve">n and </w:t>
            </w:r>
            <w:r w:rsidRPr="00EA0894">
              <w:rPr>
                <w:rFonts w:ascii="Calibri" w:hAnsi="Calibri" w:cs="Calibri"/>
              </w:rPr>
              <w:t xml:space="preserve">those are the areas </w:t>
            </w:r>
            <w:r w:rsidR="0097023B" w:rsidRPr="00EA0894">
              <w:rPr>
                <w:rFonts w:ascii="Calibri" w:hAnsi="Calibri" w:cs="Calibri"/>
              </w:rPr>
              <w:t>they will</w:t>
            </w:r>
            <w:r w:rsidRPr="00EA0894">
              <w:rPr>
                <w:rFonts w:ascii="Calibri" w:hAnsi="Calibri" w:cs="Calibri"/>
              </w:rPr>
              <w:t xml:space="preserve"> review when making their campus visit.</w:t>
            </w:r>
            <w:r w:rsidR="0097023B" w:rsidRPr="00EA0894">
              <w:rPr>
                <w:rFonts w:ascii="Calibri" w:hAnsi="Calibri" w:cs="Calibri"/>
              </w:rPr>
              <w:t xml:space="preserve"> They may ask for additional information before the</w:t>
            </w:r>
            <w:r w:rsidR="00F0336E">
              <w:rPr>
                <w:rFonts w:ascii="Calibri" w:hAnsi="Calibri" w:cs="Calibri"/>
              </w:rPr>
              <w:t xml:space="preserve">ir </w:t>
            </w:r>
            <w:r w:rsidR="0097023B" w:rsidRPr="00EA0894">
              <w:rPr>
                <w:rFonts w:ascii="Calibri" w:hAnsi="Calibri" w:cs="Calibri"/>
              </w:rPr>
              <w:t xml:space="preserve">visit. </w:t>
            </w:r>
            <w:r w:rsidR="00E11BAA" w:rsidRPr="00EA0894">
              <w:rPr>
                <w:rFonts w:ascii="Calibri" w:hAnsi="Calibri" w:cs="Calibri"/>
              </w:rPr>
              <w:t>Some suggestions shared</w:t>
            </w:r>
            <w:r w:rsidR="00F0336E">
              <w:rPr>
                <w:rFonts w:ascii="Calibri" w:hAnsi="Calibri" w:cs="Calibri"/>
              </w:rPr>
              <w:t xml:space="preserve"> by Catherine</w:t>
            </w:r>
            <w:r w:rsidR="00E11BAA" w:rsidRPr="00EA0894">
              <w:rPr>
                <w:rFonts w:ascii="Calibri" w:hAnsi="Calibri" w:cs="Calibri"/>
              </w:rPr>
              <w:t>:</w:t>
            </w:r>
          </w:p>
          <w:p w14:paraId="1DE67FCE" w14:textId="27FA86E9" w:rsidR="0056170D" w:rsidRPr="00EA0894" w:rsidRDefault="0097023B" w:rsidP="004A0546">
            <w:pPr>
              <w:pStyle w:val="ListParagraph"/>
              <w:numPr>
                <w:ilvl w:val="0"/>
                <w:numId w:val="30"/>
              </w:numPr>
              <w:rPr>
                <w:rFonts w:ascii="Calibri" w:hAnsi="Calibri" w:cs="Calibri"/>
                <w:sz w:val="24"/>
                <w:szCs w:val="24"/>
              </w:rPr>
            </w:pPr>
            <w:r w:rsidRPr="00EA0894">
              <w:rPr>
                <w:rFonts w:ascii="Calibri" w:hAnsi="Calibri" w:cs="Calibri"/>
                <w:sz w:val="24"/>
                <w:szCs w:val="24"/>
              </w:rPr>
              <w:t xml:space="preserve">ACCJC is recommending we discuss the standard and gather evidence before writing </w:t>
            </w:r>
            <w:r w:rsidR="00BB6F2F" w:rsidRPr="00EA0894">
              <w:rPr>
                <w:rFonts w:ascii="Calibri" w:hAnsi="Calibri" w:cs="Calibri"/>
                <w:sz w:val="24"/>
                <w:szCs w:val="24"/>
              </w:rPr>
              <w:t>a focused report</w:t>
            </w:r>
            <w:r w:rsidR="0056170D" w:rsidRPr="00EA0894">
              <w:rPr>
                <w:rFonts w:ascii="Calibri" w:hAnsi="Calibri" w:cs="Calibri"/>
                <w:sz w:val="24"/>
                <w:szCs w:val="24"/>
              </w:rPr>
              <w:t xml:space="preserve"> under 200 pages</w:t>
            </w:r>
            <w:r w:rsidRPr="00EA0894">
              <w:rPr>
                <w:rFonts w:ascii="Calibri" w:hAnsi="Calibri" w:cs="Calibri"/>
                <w:sz w:val="24"/>
                <w:szCs w:val="24"/>
              </w:rPr>
              <w:t>.</w:t>
            </w:r>
          </w:p>
          <w:p w14:paraId="6A1592C2" w14:textId="26884123" w:rsidR="0056170D" w:rsidRPr="00EA0894" w:rsidRDefault="0056170D" w:rsidP="004A0546">
            <w:pPr>
              <w:pStyle w:val="ListParagraph"/>
              <w:numPr>
                <w:ilvl w:val="0"/>
                <w:numId w:val="30"/>
              </w:numPr>
              <w:rPr>
                <w:rFonts w:ascii="Calibri" w:hAnsi="Calibri" w:cs="Calibri"/>
                <w:sz w:val="24"/>
                <w:szCs w:val="24"/>
              </w:rPr>
            </w:pPr>
            <w:r w:rsidRPr="00EA0894">
              <w:rPr>
                <w:rFonts w:ascii="Calibri" w:hAnsi="Calibri" w:cs="Calibri"/>
                <w:sz w:val="24"/>
                <w:szCs w:val="24"/>
              </w:rPr>
              <w:t xml:space="preserve">The same group that works on a particular standard </w:t>
            </w:r>
            <w:r w:rsidR="00F0336E">
              <w:rPr>
                <w:rFonts w:ascii="Calibri" w:hAnsi="Calibri" w:cs="Calibri"/>
                <w:sz w:val="24"/>
                <w:szCs w:val="24"/>
              </w:rPr>
              <w:t xml:space="preserve">should </w:t>
            </w:r>
            <w:r w:rsidRPr="00EA0894">
              <w:rPr>
                <w:rFonts w:ascii="Calibri" w:hAnsi="Calibri" w:cs="Calibri"/>
                <w:sz w:val="24"/>
                <w:szCs w:val="24"/>
              </w:rPr>
              <w:t>also do the ERs and Commission Policies that it relates to.</w:t>
            </w:r>
          </w:p>
          <w:p w14:paraId="74AF1932" w14:textId="3038CEE3" w:rsidR="0056170D" w:rsidRPr="00EA0894" w:rsidRDefault="0056170D" w:rsidP="004A0546">
            <w:pPr>
              <w:pStyle w:val="ListParagraph"/>
              <w:numPr>
                <w:ilvl w:val="0"/>
                <w:numId w:val="30"/>
              </w:numPr>
              <w:rPr>
                <w:rFonts w:ascii="Calibri" w:hAnsi="Calibri" w:cs="Calibri"/>
                <w:sz w:val="24"/>
                <w:szCs w:val="24"/>
              </w:rPr>
            </w:pPr>
            <w:r w:rsidRPr="00EA0894">
              <w:rPr>
                <w:rFonts w:ascii="Calibri" w:hAnsi="Calibri" w:cs="Calibri"/>
                <w:sz w:val="24"/>
                <w:szCs w:val="24"/>
              </w:rPr>
              <w:t xml:space="preserve">Pictures or </w:t>
            </w:r>
            <w:r w:rsidR="004A0546" w:rsidRPr="00EA0894">
              <w:rPr>
                <w:rFonts w:ascii="Calibri" w:hAnsi="Calibri" w:cs="Calibri"/>
                <w:sz w:val="24"/>
                <w:szCs w:val="24"/>
              </w:rPr>
              <w:t>screenshots</w:t>
            </w:r>
            <w:r w:rsidRPr="00EA0894">
              <w:rPr>
                <w:rFonts w:ascii="Calibri" w:hAnsi="Calibri" w:cs="Calibri"/>
                <w:sz w:val="24"/>
                <w:szCs w:val="24"/>
              </w:rPr>
              <w:t xml:space="preserve"> should be included rather than links.</w:t>
            </w:r>
          </w:p>
          <w:p w14:paraId="66319C5B" w14:textId="6E743BA8" w:rsidR="00E11BAA" w:rsidRPr="00EA0894" w:rsidRDefault="001216BA" w:rsidP="00E11BAA">
            <w:pPr>
              <w:pStyle w:val="ListParagraph"/>
              <w:numPr>
                <w:ilvl w:val="0"/>
                <w:numId w:val="30"/>
              </w:numPr>
              <w:rPr>
                <w:rFonts w:ascii="Calibri" w:hAnsi="Calibri" w:cs="Calibri"/>
                <w:sz w:val="24"/>
                <w:szCs w:val="24"/>
              </w:rPr>
            </w:pPr>
            <w:r>
              <w:rPr>
                <w:rFonts w:ascii="Calibri" w:hAnsi="Calibri" w:cs="Calibri"/>
                <w:sz w:val="24"/>
                <w:szCs w:val="24"/>
              </w:rPr>
              <w:t>Please favor active vs p</w:t>
            </w:r>
            <w:r w:rsidR="00E11BAA" w:rsidRPr="00EA0894">
              <w:rPr>
                <w:rFonts w:ascii="Calibri" w:hAnsi="Calibri" w:cs="Calibri"/>
                <w:sz w:val="24"/>
                <w:szCs w:val="24"/>
              </w:rPr>
              <w:t>assive tense</w:t>
            </w:r>
            <w:r w:rsidR="00F0336E">
              <w:rPr>
                <w:rFonts w:ascii="Calibri" w:hAnsi="Calibri" w:cs="Calibri"/>
                <w:sz w:val="24"/>
                <w:szCs w:val="24"/>
              </w:rPr>
              <w:t xml:space="preserve"> when writing report.</w:t>
            </w:r>
          </w:p>
          <w:p w14:paraId="60AF6673" w14:textId="77777777" w:rsidR="002C09E4" w:rsidRDefault="002F4067" w:rsidP="001216BA">
            <w:pPr>
              <w:rPr>
                <w:rFonts w:ascii="Calibri" w:hAnsi="Calibri" w:cs="Calibri"/>
              </w:rPr>
            </w:pPr>
            <w:r w:rsidRPr="00EA0894">
              <w:rPr>
                <w:rFonts w:ascii="Calibri" w:hAnsi="Calibri" w:cs="Calibri"/>
              </w:rPr>
              <w:t>In a year, an advanced training will be provided by Catherine Webb then t</w:t>
            </w:r>
            <w:r w:rsidR="00E11BAA" w:rsidRPr="00EA0894">
              <w:rPr>
                <w:rFonts w:ascii="Calibri" w:hAnsi="Calibri" w:cs="Calibri"/>
              </w:rPr>
              <w:t xml:space="preserve">he ISER will be due </w:t>
            </w:r>
            <w:r w:rsidRPr="00EA0894">
              <w:rPr>
                <w:rFonts w:ascii="Calibri" w:hAnsi="Calibri" w:cs="Calibri"/>
              </w:rPr>
              <w:t xml:space="preserve">in spring 2023. </w:t>
            </w:r>
            <w:r w:rsidR="00BB6F2F" w:rsidRPr="00EA0894">
              <w:rPr>
                <w:rFonts w:ascii="Calibri" w:hAnsi="Calibri" w:cs="Calibri"/>
              </w:rPr>
              <w:t>Mary</w:t>
            </w:r>
            <w:r w:rsidR="00F0336E">
              <w:rPr>
                <w:rFonts w:ascii="Calibri" w:hAnsi="Calibri" w:cs="Calibri"/>
              </w:rPr>
              <w:t xml:space="preserve"> Rees</w:t>
            </w:r>
            <w:r w:rsidR="00BB6F2F" w:rsidRPr="00EA0894">
              <w:rPr>
                <w:rFonts w:ascii="Calibri" w:hAnsi="Calibri" w:cs="Calibri"/>
              </w:rPr>
              <w:t xml:space="preserve"> proposes that </w:t>
            </w:r>
            <w:r w:rsidR="000C3206" w:rsidRPr="00EA0894">
              <w:rPr>
                <w:rFonts w:ascii="Calibri" w:hAnsi="Calibri" w:cs="Calibri"/>
              </w:rPr>
              <w:t>the discussion of s</w:t>
            </w:r>
            <w:r w:rsidR="00BB6F2F" w:rsidRPr="00EA0894">
              <w:rPr>
                <w:rFonts w:ascii="Calibri" w:hAnsi="Calibri" w:cs="Calibri"/>
              </w:rPr>
              <w:t>tandards and identifying evidence</w:t>
            </w:r>
            <w:r w:rsidR="000C3206" w:rsidRPr="00EA0894">
              <w:rPr>
                <w:rFonts w:ascii="Calibri" w:hAnsi="Calibri" w:cs="Calibri"/>
              </w:rPr>
              <w:t xml:space="preserve"> starts in fall 2021, followed by the beginning of writing of the document in spring 2022, then finish in fall 2022 along with working on the QFE and with the district. The document will need to go through all the participatory government</w:t>
            </w:r>
            <w:r w:rsidR="001216BA">
              <w:rPr>
                <w:rFonts w:ascii="Calibri" w:hAnsi="Calibri" w:cs="Calibri"/>
              </w:rPr>
              <w:t xml:space="preserve"> constituents </w:t>
            </w:r>
            <w:r w:rsidR="000C3206" w:rsidRPr="00EA0894">
              <w:rPr>
                <w:rFonts w:ascii="Calibri" w:hAnsi="Calibri" w:cs="Calibri"/>
              </w:rPr>
              <w:t xml:space="preserve">prior to completion. </w:t>
            </w:r>
            <w:r w:rsidR="00BB6F2F" w:rsidRPr="00EA0894">
              <w:rPr>
                <w:rFonts w:ascii="Calibri" w:hAnsi="Calibri" w:cs="Calibri"/>
              </w:rPr>
              <w:t xml:space="preserve">A written </w:t>
            </w:r>
            <w:r w:rsidR="001216BA">
              <w:rPr>
                <w:rFonts w:ascii="Calibri" w:hAnsi="Calibri" w:cs="Calibri"/>
              </w:rPr>
              <w:t xml:space="preserve">draft </w:t>
            </w:r>
            <w:r w:rsidR="00BB6F2F" w:rsidRPr="00EA0894">
              <w:rPr>
                <w:rFonts w:ascii="Calibri" w:hAnsi="Calibri" w:cs="Calibri"/>
              </w:rPr>
              <w:t xml:space="preserve">of the process </w:t>
            </w:r>
            <w:r w:rsidR="001216BA">
              <w:rPr>
                <w:rFonts w:ascii="Calibri" w:hAnsi="Calibri" w:cs="Calibri"/>
              </w:rPr>
              <w:t xml:space="preserve">and timeline </w:t>
            </w:r>
            <w:r w:rsidR="00BB6F2F" w:rsidRPr="00EA0894">
              <w:rPr>
                <w:rFonts w:ascii="Calibri" w:hAnsi="Calibri" w:cs="Calibri"/>
              </w:rPr>
              <w:t xml:space="preserve">will be worked on </w:t>
            </w:r>
            <w:r w:rsidR="001216BA">
              <w:rPr>
                <w:rFonts w:ascii="Calibri" w:hAnsi="Calibri" w:cs="Calibri"/>
              </w:rPr>
              <w:t>for</w:t>
            </w:r>
            <w:r w:rsidR="00BB6F2F" w:rsidRPr="00EA0894">
              <w:rPr>
                <w:rFonts w:ascii="Calibri" w:hAnsi="Calibri" w:cs="Calibri"/>
              </w:rPr>
              <w:t xml:space="preserve"> meeting.</w:t>
            </w:r>
          </w:p>
          <w:p w14:paraId="16C12CAB" w14:textId="1438C377" w:rsidR="001216BA" w:rsidRPr="00EA0894" w:rsidRDefault="001216BA" w:rsidP="001216BA">
            <w:pPr>
              <w:rPr>
                <w:rFonts w:ascii="Calibri" w:hAnsi="Calibri" w:cs="Calibri"/>
              </w:rPr>
            </w:pPr>
          </w:p>
        </w:tc>
        <w:tc>
          <w:tcPr>
            <w:tcW w:w="1015" w:type="pct"/>
          </w:tcPr>
          <w:p w14:paraId="0BDB5A3D" w14:textId="77777777" w:rsidR="00C6283E" w:rsidRPr="00EA0894" w:rsidRDefault="00C6283E" w:rsidP="00D64F4D">
            <w:pPr>
              <w:rPr>
                <w:rFonts w:ascii="Calibri" w:hAnsi="Calibri"/>
              </w:rPr>
            </w:pPr>
          </w:p>
        </w:tc>
      </w:tr>
      <w:tr w:rsidR="00EA0894" w:rsidRPr="00A057A8" w14:paraId="6FD68841" w14:textId="77777777" w:rsidTr="00EA0894">
        <w:trPr>
          <w:trHeight w:val="422"/>
          <w:jc w:val="center"/>
        </w:trPr>
        <w:tc>
          <w:tcPr>
            <w:tcW w:w="1106"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2879" w:type="pct"/>
            <w:shd w:val="clear" w:color="auto" w:fill="D9D9D9" w:themeFill="background1" w:themeFillShade="D9"/>
          </w:tcPr>
          <w:p w14:paraId="0314CE76" w14:textId="77777777" w:rsidR="00C6283E" w:rsidRPr="00A057A8" w:rsidRDefault="00C6283E" w:rsidP="00D64F4D">
            <w:pPr>
              <w:rPr>
                <w:rFonts w:ascii="Calibri" w:hAnsi="Calibri"/>
                <w:sz w:val="20"/>
                <w:szCs w:val="20"/>
              </w:rPr>
            </w:pPr>
          </w:p>
        </w:tc>
        <w:tc>
          <w:tcPr>
            <w:tcW w:w="1015"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EA0894" w:rsidRPr="00A057A8" w14:paraId="1550A436" w14:textId="77777777" w:rsidTr="00EA0894">
        <w:trPr>
          <w:trHeight w:val="1151"/>
          <w:jc w:val="center"/>
        </w:trPr>
        <w:tc>
          <w:tcPr>
            <w:tcW w:w="1106" w:type="pct"/>
            <w:shd w:val="clear" w:color="auto" w:fill="auto"/>
          </w:tcPr>
          <w:p w14:paraId="5991E4BB" w14:textId="0C4D239E" w:rsidR="00034017" w:rsidRPr="00EA0894" w:rsidRDefault="00034017" w:rsidP="00EA0894">
            <w:pPr>
              <w:pStyle w:val="ListParagraph"/>
              <w:numPr>
                <w:ilvl w:val="0"/>
                <w:numId w:val="25"/>
              </w:numPr>
              <w:autoSpaceDE w:val="0"/>
              <w:autoSpaceDN w:val="0"/>
              <w:adjustRightInd w:val="0"/>
              <w:spacing w:after="0" w:line="240" w:lineRule="auto"/>
              <w:rPr>
                <w:rFonts w:ascii="Calibri" w:hAnsi="Calibri" w:cs="Calibri"/>
                <w:color w:val="000000"/>
                <w:sz w:val="24"/>
                <w:szCs w:val="24"/>
              </w:rPr>
            </w:pPr>
            <w:r w:rsidRPr="00EA0894">
              <w:rPr>
                <w:rFonts w:ascii="Calibri" w:hAnsi="Calibri" w:cs="Calibri"/>
                <w:color w:val="000000"/>
                <w:sz w:val="24"/>
                <w:szCs w:val="24"/>
              </w:rPr>
              <w:t>ACCJC Annual Report</w:t>
            </w:r>
          </w:p>
          <w:p w14:paraId="54B61EBD" w14:textId="5512B1CD" w:rsidR="00034017" w:rsidRPr="00EA0894" w:rsidRDefault="00034017" w:rsidP="00EA0894">
            <w:pPr>
              <w:pStyle w:val="ListParagraph"/>
              <w:numPr>
                <w:ilvl w:val="0"/>
                <w:numId w:val="26"/>
              </w:numPr>
              <w:autoSpaceDE w:val="0"/>
              <w:autoSpaceDN w:val="0"/>
              <w:adjustRightInd w:val="0"/>
              <w:spacing w:after="0" w:line="240" w:lineRule="auto"/>
              <w:rPr>
                <w:rFonts w:ascii="Calibri" w:hAnsi="Calibri" w:cs="Calibri"/>
                <w:color w:val="000000"/>
                <w:sz w:val="24"/>
                <w:szCs w:val="24"/>
              </w:rPr>
            </w:pPr>
            <w:r w:rsidRPr="00EA0894">
              <w:rPr>
                <w:rFonts w:ascii="Calibri" w:hAnsi="Calibri" w:cs="Calibri"/>
                <w:color w:val="000000"/>
                <w:sz w:val="24"/>
                <w:szCs w:val="24"/>
              </w:rPr>
              <w:t>Institution-Set Standards</w:t>
            </w:r>
          </w:p>
          <w:p w14:paraId="493BE3BB" w14:textId="45B6F451" w:rsidR="00A25E05" w:rsidRPr="00EA0894" w:rsidRDefault="00A25E05" w:rsidP="00EA0894">
            <w:pPr>
              <w:autoSpaceDE w:val="0"/>
              <w:autoSpaceDN w:val="0"/>
              <w:adjustRightInd w:val="0"/>
              <w:contextualSpacing/>
              <w:rPr>
                <w:rFonts w:ascii="Calibri" w:hAnsi="Calibri" w:cs="Calibri"/>
                <w:color w:val="000000"/>
              </w:rPr>
            </w:pPr>
          </w:p>
          <w:p w14:paraId="1EF97DA8" w14:textId="77777777" w:rsidR="00EA0894" w:rsidRPr="00EA0894" w:rsidRDefault="00EA0894" w:rsidP="00EA0894">
            <w:pPr>
              <w:autoSpaceDE w:val="0"/>
              <w:autoSpaceDN w:val="0"/>
              <w:adjustRightInd w:val="0"/>
              <w:contextualSpacing/>
              <w:rPr>
                <w:rFonts w:ascii="Calibri" w:hAnsi="Calibri" w:cs="Calibri"/>
                <w:color w:val="000000"/>
              </w:rPr>
            </w:pPr>
          </w:p>
          <w:p w14:paraId="55736780" w14:textId="4B014155" w:rsidR="00A25E05" w:rsidRPr="00EA0894" w:rsidRDefault="00A25E05" w:rsidP="00DD32D1">
            <w:pPr>
              <w:tabs>
                <w:tab w:val="left" w:pos="1020"/>
              </w:tabs>
              <w:autoSpaceDE w:val="0"/>
              <w:autoSpaceDN w:val="0"/>
              <w:adjustRightInd w:val="0"/>
              <w:spacing w:after="160"/>
              <w:contextualSpacing/>
              <w:rPr>
                <w:rFonts w:ascii="Calibri" w:hAnsi="Calibri" w:cs="Calibri"/>
                <w:color w:val="000000"/>
              </w:rPr>
            </w:pPr>
          </w:p>
          <w:p w14:paraId="23A49D56" w14:textId="0AE675CC" w:rsidR="00962E98" w:rsidRPr="00EA0894" w:rsidRDefault="00333EAB" w:rsidP="00EA0894">
            <w:pPr>
              <w:pStyle w:val="ListParagraph"/>
              <w:numPr>
                <w:ilvl w:val="0"/>
                <w:numId w:val="25"/>
              </w:numPr>
              <w:autoSpaceDE w:val="0"/>
              <w:autoSpaceDN w:val="0"/>
              <w:adjustRightInd w:val="0"/>
              <w:spacing w:after="0" w:line="240" w:lineRule="auto"/>
              <w:rPr>
                <w:rFonts w:ascii="Calibri" w:hAnsi="Calibri" w:cs="Calibri"/>
                <w:color w:val="000000"/>
                <w:sz w:val="24"/>
                <w:szCs w:val="24"/>
              </w:rPr>
            </w:pPr>
            <w:r w:rsidRPr="00EA0894">
              <w:rPr>
                <w:rFonts w:ascii="Calibri" w:hAnsi="Calibri" w:cs="Calibri"/>
                <w:color w:val="000000"/>
                <w:sz w:val="24"/>
                <w:szCs w:val="24"/>
              </w:rPr>
              <w:t>Mission statement update</w:t>
            </w:r>
            <w:r w:rsidR="00CB08DB" w:rsidRPr="00EA0894">
              <w:rPr>
                <w:rFonts w:ascii="Calibri" w:hAnsi="Calibri" w:cs="Calibri"/>
                <w:color w:val="000000"/>
                <w:sz w:val="24"/>
                <w:szCs w:val="24"/>
              </w:rPr>
              <w:t xml:space="preserve"> – 1</w:t>
            </w:r>
            <w:r w:rsidR="00CB08DB" w:rsidRPr="00EA0894">
              <w:rPr>
                <w:rFonts w:ascii="Calibri" w:hAnsi="Calibri" w:cs="Calibri"/>
                <w:color w:val="000000"/>
                <w:sz w:val="24"/>
                <w:szCs w:val="24"/>
                <w:vertAlign w:val="superscript"/>
              </w:rPr>
              <w:t>st</w:t>
            </w:r>
            <w:r w:rsidR="00CB08DB" w:rsidRPr="00EA0894">
              <w:rPr>
                <w:rFonts w:ascii="Calibri" w:hAnsi="Calibri" w:cs="Calibri"/>
                <w:color w:val="000000"/>
                <w:sz w:val="24"/>
                <w:szCs w:val="24"/>
              </w:rPr>
              <w:t xml:space="preserve"> read</w:t>
            </w:r>
          </w:p>
          <w:p w14:paraId="695E4ACE" w14:textId="6EDAE608" w:rsidR="00962E98" w:rsidRPr="00EA0894" w:rsidRDefault="00962E98" w:rsidP="00DD32D1">
            <w:pPr>
              <w:autoSpaceDE w:val="0"/>
              <w:autoSpaceDN w:val="0"/>
              <w:adjustRightInd w:val="0"/>
              <w:rPr>
                <w:rFonts w:ascii="Calibri" w:hAnsi="Calibri" w:cs="Calibri"/>
                <w:color w:val="000000"/>
              </w:rPr>
            </w:pPr>
          </w:p>
          <w:p w14:paraId="5EB7AE26" w14:textId="30B33086" w:rsidR="002227B1" w:rsidRDefault="002227B1" w:rsidP="00DD32D1">
            <w:pPr>
              <w:autoSpaceDE w:val="0"/>
              <w:autoSpaceDN w:val="0"/>
              <w:adjustRightInd w:val="0"/>
              <w:rPr>
                <w:rFonts w:ascii="Calibri" w:hAnsi="Calibri" w:cs="Calibri"/>
                <w:color w:val="000000"/>
              </w:rPr>
            </w:pPr>
          </w:p>
          <w:p w14:paraId="65595DEB" w14:textId="3074E706" w:rsidR="004C02D3" w:rsidRDefault="004C02D3" w:rsidP="00DD32D1">
            <w:pPr>
              <w:autoSpaceDE w:val="0"/>
              <w:autoSpaceDN w:val="0"/>
              <w:adjustRightInd w:val="0"/>
              <w:rPr>
                <w:rFonts w:ascii="Calibri" w:hAnsi="Calibri" w:cs="Calibri"/>
                <w:color w:val="000000"/>
              </w:rPr>
            </w:pPr>
          </w:p>
          <w:p w14:paraId="0FCFA52D" w14:textId="2C007A94" w:rsidR="004C02D3" w:rsidRDefault="004C02D3" w:rsidP="00DD32D1">
            <w:pPr>
              <w:autoSpaceDE w:val="0"/>
              <w:autoSpaceDN w:val="0"/>
              <w:adjustRightInd w:val="0"/>
              <w:rPr>
                <w:rFonts w:ascii="Calibri" w:hAnsi="Calibri" w:cs="Calibri"/>
                <w:color w:val="000000"/>
              </w:rPr>
            </w:pPr>
          </w:p>
          <w:p w14:paraId="296B4154" w14:textId="12B60AE3" w:rsidR="004C02D3" w:rsidRDefault="004C02D3" w:rsidP="00DD32D1">
            <w:pPr>
              <w:autoSpaceDE w:val="0"/>
              <w:autoSpaceDN w:val="0"/>
              <w:adjustRightInd w:val="0"/>
              <w:rPr>
                <w:rFonts w:ascii="Calibri" w:hAnsi="Calibri" w:cs="Calibri"/>
                <w:color w:val="000000"/>
              </w:rPr>
            </w:pPr>
          </w:p>
          <w:p w14:paraId="6CCC51FF" w14:textId="77777777" w:rsidR="004C02D3" w:rsidRPr="00EA0894" w:rsidRDefault="004C02D3" w:rsidP="00DD32D1">
            <w:pPr>
              <w:autoSpaceDE w:val="0"/>
              <w:autoSpaceDN w:val="0"/>
              <w:adjustRightInd w:val="0"/>
              <w:rPr>
                <w:rFonts w:ascii="Calibri" w:hAnsi="Calibri" w:cs="Calibri"/>
                <w:color w:val="000000"/>
              </w:rPr>
            </w:pPr>
          </w:p>
          <w:p w14:paraId="01FFF144" w14:textId="51847C84" w:rsidR="002227B1" w:rsidRDefault="002227B1" w:rsidP="00DD32D1">
            <w:pPr>
              <w:autoSpaceDE w:val="0"/>
              <w:autoSpaceDN w:val="0"/>
              <w:adjustRightInd w:val="0"/>
              <w:rPr>
                <w:rFonts w:ascii="Calibri" w:hAnsi="Calibri" w:cs="Calibri"/>
                <w:color w:val="000000"/>
              </w:rPr>
            </w:pPr>
          </w:p>
          <w:p w14:paraId="635998F1" w14:textId="77777777" w:rsidR="00EA0894" w:rsidRPr="00EA0894" w:rsidRDefault="00EA0894" w:rsidP="00DD32D1">
            <w:pPr>
              <w:autoSpaceDE w:val="0"/>
              <w:autoSpaceDN w:val="0"/>
              <w:adjustRightInd w:val="0"/>
              <w:spacing w:after="200"/>
              <w:rPr>
                <w:rFonts w:ascii="Calibri" w:hAnsi="Calibri" w:cs="Calibri"/>
                <w:color w:val="000000"/>
              </w:rPr>
            </w:pPr>
          </w:p>
          <w:p w14:paraId="4537C479" w14:textId="2341E766" w:rsidR="00A25E05" w:rsidRPr="00EA0894" w:rsidRDefault="00034017" w:rsidP="00EA0894">
            <w:pPr>
              <w:pStyle w:val="ListParagraph"/>
              <w:numPr>
                <w:ilvl w:val="0"/>
                <w:numId w:val="25"/>
              </w:numPr>
              <w:autoSpaceDE w:val="0"/>
              <w:autoSpaceDN w:val="0"/>
              <w:adjustRightInd w:val="0"/>
              <w:spacing w:after="0" w:line="240" w:lineRule="auto"/>
              <w:rPr>
                <w:rFonts w:ascii="Calibri" w:hAnsi="Calibri" w:cs="Calibri"/>
                <w:color w:val="000000"/>
                <w:sz w:val="24"/>
                <w:szCs w:val="24"/>
              </w:rPr>
            </w:pPr>
            <w:r w:rsidRPr="00EA0894">
              <w:rPr>
                <w:rFonts w:ascii="Calibri" w:hAnsi="Calibri" w:cs="Calibri"/>
                <w:color w:val="000000"/>
                <w:sz w:val="24"/>
                <w:szCs w:val="24"/>
              </w:rPr>
              <w:t>Strategic Planning Retreat</w:t>
            </w:r>
            <w:r w:rsidR="009D2555" w:rsidRPr="00EA0894">
              <w:rPr>
                <w:rFonts w:ascii="Calibri" w:hAnsi="Calibri" w:cs="Calibri"/>
                <w:color w:val="000000"/>
                <w:sz w:val="24"/>
                <w:szCs w:val="24"/>
              </w:rPr>
              <w:t>: April 23</w:t>
            </w:r>
          </w:p>
          <w:p w14:paraId="7D9C9B73" w14:textId="77777777" w:rsidR="001E7F4E" w:rsidRPr="00EA0894" w:rsidRDefault="001E7F4E" w:rsidP="00DD32D1">
            <w:pPr>
              <w:autoSpaceDE w:val="0"/>
              <w:autoSpaceDN w:val="0"/>
              <w:adjustRightInd w:val="0"/>
              <w:spacing w:after="160"/>
              <w:contextualSpacing/>
              <w:rPr>
                <w:rFonts w:ascii="Calibri" w:hAnsi="Calibri" w:cs="Calibri"/>
                <w:color w:val="000000"/>
              </w:rPr>
            </w:pPr>
          </w:p>
          <w:p w14:paraId="3156481E" w14:textId="1CF95C51" w:rsidR="00962E98" w:rsidRPr="00DD32D1" w:rsidRDefault="009D2555" w:rsidP="00EA0894">
            <w:pPr>
              <w:pStyle w:val="ListParagraph"/>
              <w:numPr>
                <w:ilvl w:val="0"/>
                <w:numId w:val="25"/>
              </w:numPr>
              <w:autoSpaceDE w:val="0"/>
              <w:autoSpaceDN w:val="0"/>
              <w:adjustRightInd w:val="0"/>
              <w:spacing w:after="0" w:line="240" w:lineRule="auto"/>
              <w:rPr>
                <w:rFonts w:ascii="Calibri" w:hAnsi="Calibri" w:cs="Calibri"/>
                <w:color w:val="000000"/>
                <w:sz w:val="24"/>
                <w:szCs w:val="24"/>
              </w:rPr>
            </w:pPr>
            <w:r w:rsidRPr="00EA0894">
              <w:rPr>
                <w:rFonts w:ascii="Calibri" w:hAnsi="Calibri" w:cs="Calibri"/>
                <w:color w:val="000000"/>
                <w:sz w:val="24"/>
                <w:szCs w:val="24"/>
              </w:rPr>
              <w:t>Program Plan VP questions workgrou</w:t>
            </w:r>
            <w:r w:rsidR="00962E98" w:rsidRPr="00EA0894">
              <w:rPr>
                <w:rFonts w:ascii="Calibri" w:hAnsi="Calibri" w:cs="Calibri"/>
                <w:color w:val="000000"/>
                <w:sz w:val="24"/>
                <w:szCs w:val="24"/>
              </w:rPr>
              <w:t>p</w:t>
            </w:r>
          </w:p>
          <w:p w14:paraId="1C33DB8D" w14:textId="77777777" w:rsidR="00DD32D1" w:rsidRPr="00EA0894" w:rsidRDefault="00DD32D1" w:rsidP="00DD32D1">
            <w:pPr>
              <w:autoSpaceDE w:val="0"/>
              <w:autoSpaceDN w:val="0"/>
              <w:adjustRightInd w:val="0"/>
              <w:spacing w:after="160"/>
              <w:contextualSpacing/>
              <w:rPr>
                <w:rFonts w:ascii="Calibri" w:hAnsi="Calibri" w:cs="Calibri"/>
                <w:color w:val="000000"/>
              </w:rPr>
            </w:pPr>
          </w:p>
          <w:p w14:paraId="07BC8D9D" w14:textId="3D2B2BD2" w:rsidR="00A378D6" w:rsidRPr="00EA0894" w:rsidRDefault="001D3790" w:rsidP="00EA0894">
            <w:pPr>
              <w:pStyle w:val="ListParagraph"/>
              <w:numPr>
                <w:ilvl w:val="0"/>
                <w:numId w:val="25"/>
              </w:numPr>
              <w:autoSpaceDE w:val="0"/>
              <w:autoSpaceDN w:val="0"/>
              <w:adjustRightInd w:val="0"/>
              <w:spacing w:after="0" w:line="240" w:lineRule="auto"/>
              <w:rPr>
                <w:rFonts w:ascii="Calibri" w:hAnsi="Calibri" w:cs="Calibri"/>
                <w:color w:val="000000"/>
                <w:sz w:val="24"/>
                <w:szCs w:val="24"/>
              </w:rPr>
            </w:pPr>
            <w:r w:rsidRPr="00EA0894">
              <w:rPr>
                <w:rFonts w:ascii="Calibri" w:hAnsi="Calibri" w:cs="Calibri"/>
                <w:color w:val="000000"/>
                <w:sz w:val="24"/>
                <w:szCs w:val="24"/>
              </w:rPr>
              <w:t>For the good of the accred.</w:t>
            </w:r>
            <w:r w:rsidR="005C17E1" w:rsidRPr="00EA0894">
              <w:rPr>
                <w:rFonts w:ascii="Calibri" w:hAnsi="Calibri" w:cs="Calibri"/>
                <w:color w:val="000000"/>
                <w:sz w:val="24"/>
                <w:szCs w:val="24"/>
              </w:rPr>
              <w:t xml:space="preserve"> and planning order</w:t>
            </w:r>
          </w:p>
        </w:tc>
        <w:tc>
          <w:tcPr>
            <w:tcW w:w="2879" w:type="pct"/>
          </w:tcPr>
          <w:p w14:paraId="65775758" w14:textId="637A4937" w:rsidR="00A25E05" w:rsidRPr="00EA0894" w:rsidRDefault="002C09E4" w:rsidP="00DD32D1">
            <w:pPr>
              <w:spacing w:after="160"/>
              <w:rPr>
                <w:rFonts w:ascii="Calibri" w:hAnsi="Calibri" w:cs="Calibri"/>
              </w:rPr>
            </w:pPr>
            <w:r w:rsidRPr="00EA0894">
              <w:rPr>
                <w:rFonts w:ascii="Calibri" w:hAnsi="Calibri" w:cs="Calibri"/>
              </w:rPr>
              <w:t>ACCJC sends out the Annual Report to find out if Moorpark has had any major changes</w:t>
            </w:r>
            <w:r w:rsidR="00EF31C9" w:rsidRPr="00EA0894">
              <w:rPr>
                <w:rFonts w:ascii="Calibri" w:hAnsi="Calibri" w:cs="Calibri"/>
              </w:rPr>
              <w:t xml:space="preserve"> (year over year</w:t>
            </w:r>
            <w:r w:rsidR="00F0336E">
              <w:rPr>
                <w:rFonts w:ascii="Calibri" w:hAnsi="Calibri" w:cs="Calibri"/>
              </w:rPr>
              <w:t>,</w:t>
            </w:r>
            <w:r w:rsidR="00EF31C9" w:rsidRPr="00EA0894">
              <w:rPr>
                <w:rFonts w:ascii="Calibri" w:hAnsi="Calibri" w:cs="Calibri"/>
              </w:rPr>
              <w:t xml:space="preserve"> 50% increase or decrease)</w:t>
            </w:r>
            <w:r w:rsidRPr="00EA0894">
              <w:rPr>
                <w:rFonts w:ascii="Calibri" w:hAnsi="Calibri" w:cs="Calibri"/>
              </w:rPr>
              <w:t xml:space="preserve"> and what is being done about institution-set standards.</w:t>
            </w:r>
            <w:r w:rsidR="005B5B8E" w:rsidRPr="00EA0894">
              <w:rPr>
                <w:rFonts w:ascii="Calibri" w:hAnsi="Calibri" w:cs="Calibri"/>
              </w:rPr>
              <w:t xml:space="preserve"> </w:t>
            </w:r>
            <w:r w:rsidR="00EF31C9" w:rsidRPr="00EA0894">
              <w:rPr>
                <w:rFonts w:ascii="Calibri" w:hAnsi="Calibri" w:cs="Calibri"/>
              </w:rPr>
              <w:t>A few</w:t>
            </w:r>
            <w:r w:rsidR="005B5B8E" w:rsidRPr="00EA0894">
              <w:rPr>
                <w:rFonts w:ascii="Calibri" w:hAnsi="Calibri" w:cs="Calibri"/>
              </w:rPr>
              <w:t xml:space="preserve"> of the institutional-set standards were raised </w:t>
            </w:r>
            <w:r w:rsidR="001216BA">
              <w:rPr>
                <w:rFonts w:ascii="Calibri" w:hAnsi="Calibri" w:cs="Calibri"/>
              </w:rPr>
              <w:t xml:space="preserve">over the last years </w:t>
            </w:r>
            <w:r w:rsidR="005B5B8E" w:rsidRPr="00EA0894">
              <w:rPr>
                <w:rFonts w:ascii="Calibri" w:hAnsi="Calibri" w:cs="Calibri"/>
              </w:rPr>
              <w:t>to be more reasonable and Moorpark has not fallen below any of them</w:t>
            </w:r>
            <w:r w:rsidR="00EF31C9" w:rsidRPr="00EA0894">
              <w:rPr>
                <w:rFonts w:ascii="Calibri" w:hAnsi="Calibri" w:cs="Calibri"/>
              </w:rPr>
              <w:t xml:space="preserve"> and oftentimes comes close to reaching the goals</w:t>
            </w:r>
            <w:r w:rsidR="005B5B8E" w:rsidRPr="00EA0894">
              <w:rPr>
                <w:rFonts w:ascii="Calibri" w:hAnsi="Calibri" w:cs="Calibri"/>
              </w:rPr>
              <w:t>.</w:t>
            </w:r>
            <w:r w:rsidR="00EF31C9" w:rsidRPr="00EA0894">
              <w:rPr>
                <w:rFonts w:ascii="Calibri" w:hAnsi="Calibri" w:cs="Calibri"/>
              </w:rPr>
              <w:t xml:space="preserve"> ACCJC is taking COVID-19 into account and asks we omit any courses that shifted to DE solely due to the pandemic.</w:t>
            </w:r>
          </w:p>
          <w:p w14:paraId="47A9EAEB" w14:textId="1212485F" w:rsidR="004C02D3" w:rsidRPr="00EA0894" w:rsidRDefault="00962E98" w:rsidP="004C02D3">
            <w:pPr>
              <w:rPr>
                <w:rFonts w:ascii="Calibri" w:hAnsi="Calibri" w:cs="Calibri"/>
              </w:rPr>
            </w:pPr>
            <w:r w:rsidRPr="00EA0894">
              <w:rPr>
                <w:rFonts w:ascii="Calibri" w:hAnsi="Calibri" w:cs="Calibri"/>
              </w:rPr>
              <w:t>The member</w:t>
            </w:r>
            <w:r w:rsidR="00F0336E">
              <w:rPr>
                <w:rFonts w:ascii="Calibri" w:hAnsi="Calibri" w:cs="Calibri"/>
              </w:rPr>
              <w:t>s</w:t>
            </w:r>
            <w:r w:rsidRPr="00EA0894">
              <w:rPr>
                <w:rFonts w:ascii="Calibri" w:hAnsi="Calibri" w:cs="Calibri"/>
              </w:rPr>
              <w:t xml:space="preserve"> of Theme 4 social justice workgroup </w:t>
            </w:r>
            <w:r w:rsidR="00F0336E">
              <w:rPr>
                <w:rFonts w:ascii="Calibri" w:hAnsi="Calibri" w:cs="Calibri"/>
              </w:rPr>
              <w:t>were</w:t>
            </w:r>
            <w:r w:rsidRPr="00EA0894">
              <w:rPr>
                <w:rFonts w:ascii="Calibri" w:hAnsi="Calibri" w:cs="Calibri"/>
              </w:rPr>
              <w:t xml:space="preserve"> given the charge to develop a draft mission statement </w:t>
            </w:r>
            <w:r w:rsidR="002227B1" w:rsidRPr="00EA0894">
              <w:rPr>
                <w:rFonts w:ascii="Calibri" w:hAnsi="Calibri" w:cs="Calibri"/>
              </w:rPr>
              <w:t>that is</w:t>
            </w:r>
            <w:r w:rsidRPr="00EA0894">
              <w:rPr>
                <w:rFonts w:ascii="Calibri" w:hAnsi="Calibri" w:cs="Calibri"/>
              </w:rPr>
              <w:t xml:space="preserve"> consistent with the guiding principles of the group’s theme.</w:t>
            </w:r>
            <w:r w:rsidR="004C02D3">
              <w:rPr>
                <w:rFonts w:ascii="Calibri" w:hAnsi="Calibri" w:cs="Calibri"/>
              </w:rPr>
              <w:t xml:space="preserve"> </w:t>
            </w:r>
            <w:r w:rsidR="002227B1" w:rsidRPr="00EA0894">
              <w:rPr>
                <w:rFonts w:ascii="Calibri" w:hAnsi="Calibri" w:cs="Calibri"/>
              </w:rPr>
              <w:t>The draft version includes purpose, intended student population, types of degrees and credentials, and commitment to the student learning and achievement.</w:t>
            </w:r>
            <w:r w:rsidR="004C02D3">
              <w:rPr>
                <w:rFonts w:ascii="Calibri" w:hAnsi="Calibri" w:cs="Calibri"/>
              </w:rPr>
              <w:t xml:space="preserve"> The statement will be discussed</w:t>
            </w:r>
            <w:r w:rsidR="00DA4DA6">
              <w:rPr>
                <w:rFonts w:ascii="Calibri" w:hAnsi="Calibri" w:cs="Calibri"/>
              </w:rPr>
              <w:t xml:space="preserve"> and </w:t>
            </w:r>
            <w:r w:rsidR="00DA6CC4">
              <w:rPr>
                <w:rFonts w:ascii="Calibri" w:hAnsi="Calibri" w:cs="Calibri"/>
              </w:rPr>
              <w:t xml:space="preserve">hopefully </w:t>
            </w:r>
            <w:r w:rsidR="00DA4DA6">
              <w:rPr>
                <w:rFonts w:ascii="Calibri" w:hAnsi="Calibri" w:cs="Calibri"/>
              </w:rPr>
              <w:t>approved</w:t>
            </w:r>
            <w:r w:rsidR="004C02D3">
              <w:rPr>
                <w:rFonts w:ascii="Calibri" w:hAnsi="Calibri" w:cs="Calibri"/>
              </w:rPr>
              <w:t xml:space="preserve"> at </w:t>
            </w:r>
            <w:r w:rsidR="00DA4DA6">
              <w:rPr>
                <w:rFonts w:ascii="Calibri" w:hAnsi="Calibri" w:cs="Calibri"/>
              </w:rPr>
              <w:t xml:space="preserve">the Strategic Planning Retreat. </w:t>
            </w:r>
            <w:r w:rsidR="00F0336E">
              <w:rPr>
                <w:rFonts w:ascii="Calibri" w:hAnsi="Calibri" w:cs="Calibri"/>
              </w:rPr>
              <w:t>The c</w:t>
            </w:r>
            <w:r w:rsidR="004C02D3" w:rsidRPr="00EA0894">
              <w:rPr>
                <w:rFonts w:ascii="Calibri" w:hAnsi="Calibri" w:cs="Calibri"/>
              </w:rPr>
              <w:t>ommittee gave feedback for the workgroup:</w:t>
            </w:r>
          </w:p>
          <w:p w14:paraId="5CA6269D" w14:textId="77777777" w:rsidR="004C02D3" w:rsidRPr="00EA0894" w:rsidRDefault="004C02D3" w:rsidP="004C02D3">
            <w:pPr>
              <w:pStyle w:val="ListParagraph"/>
              <w:numPr>
                <w:ilvl w:val="0"/>
                <w:numId w:val="30"/>
              </w:numPr>
              <w:spacing w:after="0" w:line="240" w:lineRule="auto"/>
              <w:rPr>
                <w:rFonts w:ascii="Calibri" w:hAnsi="Calibri" w:cs="Calibri"/>
                <w:sz w:val="24"/>
                <w:szCs w:val="24"/>
              </w:rPr>
            </w:pPr>
            <w:r w:rsidRPr="00EA0894">
              <w:rPr>
                <w:rFonts w:ascii="Calibri" w:hAnsi="Calibri" w:cs="Calibri"/>
                <w:sz w:val="24"/>
                <w:szCs w:val="24"/>
              </w:rPr>
              <w:t>First sentence sounds like Values more than Mission</w:t>
            </w:r>
          </w:p>
          <w:p w14:paraId="6D244ECB" w14:textId="77777777" w:rsidR="004C02D3" w:rsidRPr="00EA0894" w:rsidRDefault="004C02D3" w:rsidP="004C02D3">
            <w:pPr>
              <w:pStyle w:val="ListParagraph"/>
              <w:numPr>
                <w:ilvl w:val="0"/>
                <w:numId w:val="30"/>
              </w:numPr>
              <w:spacing w:after="0" w:line="240" w:lineRule="auto"/>
              <w:rPr>
                <w:rFonts w:ascii="Calibri" w:hAnsi="Calibri" w:cs="Calibri"/>
                <w:sz w:val="24"/>
                <w:szCs w:val="24"/>
              </w:rPr>
            </w:pPr>
            <w:r w:rsidRPr="00EA0894">
              <w:rPr>
                <w:rFonts w:ascii="Calibri" w:hAnsi="Calibri" w:cs="Calibri"/>
                <w:sz w:val="24"/>
                <w:szCs w:val="24"/>
              </w:rPr>
              <w:t>Keep instructional element in statement</w:t>
            </w:r>
          </w:p>
          <w:p w14:paraId="24EFA1F5" w14:textId="77777777" w:rsidR="004C02D3" w:rsidRPr="00EA0894" w:rsidRDefault="004C02D3" w:rsidP="004C02D3">
            <w:pPr>
              <w:pStyle w:val="ListParagraph"/>
              <w:numPr>
                <w:ilvl w:val="0"/>
                <w:numId w:val="30"/>
              </w:numPr>
              <w:spacing w:after="0" w:line="240" w:lineRule="auto"/>
              <w:rPr>
                <w:rFonts w:ascii="Calibri" w:hAnsi="Calibri" w:cs="Calibri"/>
                <w:sz w:val="24"/>
                <w:szCs w:val="24"/>
              </w:rPr>
            </w:pPr>
            <w:r w:rsidRPr="00EA0894">
              <w:rPr>
                <w:rFonts w:ascii="Calibri" w:hAnsi="Calibri" w:cs="Calibri"/>
                <w:sz w:val="24"/>
                <w:szCs w:val="24"/>
              </w:rPr>
              <w:t>Doesn’t give the indication that students can explore and learn</w:t>
            </w:r>
          </w:p>
          <w:p w14:paraId="3CD8D55D" w14:textId="23778269" w:rsidR="00962E98" w:rsidRPr="00DD32D1" w:rsidRDefault="004C02D3" w:rsidP="00EA0894">
            <w:pPr>
              <w:pStyle w:val="ListParagraph"/>
              <w:numPr>
                <w:ilvl w:val="0"/>
                <w:numId w:val="30"/>
              </w:numPr>
              <w:spacing w:after="160" w:line="240" w:lineRule="auto"/>
              <w:rPr>
                <w:rFonts w:ascii="Calibri" w:hAnsi="Calibri" w:cs="Calibri"/>
                <w:sz w:val="24"/>
                <w:szCs w:val="24"/>
              </w:rPr>
            </w:pPr>
            <w:r>
              <w:rPr>
                <w:rFonts w:ascii="Calibri" w:hAnsi="Calibri" w:cs="Calibri"/>
                <w:sz w:val="24"/>
                <w:szCs w:val="24"/>
              </w:rPr>
              <w:t>L</w:t>
            </w:r>
            <w:r w:rsidRPr="00EA0894">
              <w:rPr>
                <w:rFonts w:ascii="Calibri" w:hAnsi="Calibri" w:cs="Calibri"/>
                <w:sz w:val="24"/>
                <w:szCs w:val="24"/>
              </w:rPr>
              <w:t>ook at the previous mission statement along with current and the draft</w:t>
            </w:r>
          </w:p>
          <w:p w14:paraId="10D67FC1" w14:textId="69E4CCBE" w:rsidR="001E7F4E" w:rsidRPr="00EA0894" w:rsidRDefault="00A25E05" w:rsidP="00DD32D1">
            <w:pPr>
              <w:spacing w:after="160"/>
              <w:rPr>
                <w:rFonts w:ascii="Calibri" w:hAnsi="Calibri" w:cs="Calibri"/>
              </w:rPr>
            </w:pPr>
            <w:r w:rsidRPr="00EA0894">
              <w:rPr>
                <w:rFonts w:ascii="Calibri" w:hAnsi="Calibri" w:cs="Calibri"/>
              </w:rPr>
              <w:t>Planning for the retreat is underway and the agenda draft was shared.</w:t>
            </w:r>
            <w:r w:rsidR="0089466D" w:rsidRPr="00EA0894">
              <w:rPr>
                <w:rFonts w:ascii="Calibri" w:hAnsi="Calibri" w:cs="Calibri"/>
              </w:rPr>
              <w:t xml:space="preserve"> </w:t>
            </w:r>
            <w:r w:rsidRPr="00EA0894">
              <w:rPr>
                <w:rFonts w:ascii="Calibri" w:hAnsi="Calibri" w:cs="Calibri"/>
              </w:rPr>
              <w:t>Nenagh</w:t>
            </w:r>
            <w:r w:rsidR="00F0336E">
              <w:rPr>
                <w:rFonts w:ascii="Calibri" w:hAnsi="Calibri" w:cs="Calibri"/>
              </w:rPr>
              <w:t xml:space="preserve"> Brown</w:t>
            </w:r>
            <w:r w:rsidRPr="00EA0894">
              <w:rPr>
                <w:rFonts w:ascii="Calibri" w:hAnsi="Calibri" w:cs="Calibri"/>
              </w:rPr>
              <w:t xml:space="preserve"> will </w:t>
            </w:r>
            <w:bookmarkStart w:id="0" w:name="_GoBack"/>
            <w:bookmarkEnd w:id="0"/>
            <w:r w:rsidRPr="00EA0894">
              <w:rPr>
                <w:rFonts w:ascii="Calibri" w:hAnsi="Calibri" w:cs="Calibri"/>
              </w:rPr>
              <w:t>share the request to provide a Guided Pathways update.</w:t>
            </w:r>
            <w:r w:rsidR="0089466D" w:rsidRPr="00EA0894">
              <w:rPr>
                <w:rFonts w:ascii="Calibri" w:hAnsi="Calibri" w:cs="Calibri"/>
              </w:rPr>
              <w:t xml:space="preserve"> Comments </w:t>
            </w:r>
            <w:r w:rsidR="00DA6CC4">
              <w:rPr>
                <w:rFonts w:ascii="Calibri" w:hAnsi="Calibri" w:cs="Calibri"/>
              </w:rPr>
              <w:t>and suggestions can still</w:t>
            </w:r>
            <w:r w:rsidR="0089466D" w:rsidRPr="00EA0894">
              <w:rPr>
                <w:rFonts w:ascii="Calibri" w:hAnsi="Calibri" w:cs="Calibri"/>
              </w:rPr>
              <w:t xml:space="preserve"> be emailed to Mary, Oleg, or Nenagh.</w:t>
            </w:r>
            <w:r w:rsidR="00764C2A" w:rsidRPr="00EA0894">
              <w:rPr>
                <w:rFonts w:ascii="Calibri" w:hAnsi="Calibri" w:cs="Calibri"/>
              </w:rPr>
              <w:t xml:space="preserve"> </w:t>
            </w:r>
          </w:p>
          <w:p w14:paraId="6CFC4338" w14:textId="77777777" w:rsidR="0089466D" w:rsidRDefault="0089466D" w:rsidP="00DD32D1">
            <w:pPr>
              <w:spacing w:after="160"/>
              <w:rPr>
                <w:rFonts w:ascii="Calibri" w:hAnsi="Calibri"/>
              </w:rPr>
            </w:pPr>
            <w:r w:rsidRPr="00EA0894">
              <w:rPr>
                <w:rFonts w:ascii="Calibri" w:hAnsi="Calibri" w:cs="Calibri"/>
              </w:rPr>
              <w:t xml:space="preserve">The workgroup is looking for volunteers to finalize the VP questions used to guide the program planning process. The recommended questions will come back to EdCAP then to </w:t>
            </w:r>
            <w:r w:rsidRPr="00EA0894">
              <w:rPr>
                <w:rFonts w:ascii="Calibri" w:hAnsi="Calibri"/>
              </w:rPr>
              <w:t>Executive Council. Those interested can email Oleg.</w:t>
            </w:r>
          </w:p>
          <w:p w14:paraId="679187BD" w14:textId="2519EB3D" w:rsidR="00200B73" w:rsidRPr="00EA0894" w:rsidRDefault="00200B73" w:rsidP="00EA0894">
            <w:pPr>
              <w:rPr>
                <w:rFonts w:ascii="Calibri" w:hAnsi="Calibri" w:cs="Calibri"/>
              </w:rPr>
            </w:pPr>
          </w:p>
        </w:tc>
        <w:tc>
          <w:tcPr>
            <w:tcW w:w="1015" w:type="pct"/>
            <w:shd w:val="clear" w:color="auto" w:fill="auto"/>
          </w:tcPr>
          <w:p w14:paraId="55115758" w14:textId="52046A06" w:rsidR="00EF31C9" w:rsidRPr="00EA0894" w:rsidRDefault="00EF31C9" w:rsidP="00EA0894">
            <w:pPr>
              <w:rPr>
                <w:rFonts w:ascii="Calibri" w:hAnsi="Calibri" w:cs="Calibri"/>
              </w:rPr>
            </w:pPr>
            <w:r w:rsidRPr="00EA0894">
              <w:rPr>
                <w:rFonts w:ascii="Calibri" w:hAnsi="Calibri" w:cs="Calibri"/>
              </w:rPr>
              <w:t xml:space="preserve">Rolland </w:t>
            </w:r>
            <w:r w:rsidR="00A25E05" w:rsidRPr="00EA0894">
              <w:rPr>
                <w:rFonts w:ascii="Calibri" w:hAnsi="Calibri" w:cs="Calibri"/>
              </w:rPr>
              <w:t xml:space="preserve">Petrello </w:t>
            </w:r>
            <w:r w:rsidR="00DA4DA6">
              <w:rPr>
                <w:rFonts w:ascii="Calibri" w:hAnsi="Calibri" w:cs="Calibri"/>
              </w:rPr>
              <w:t>motioned</w:t>
            </w:r>
            <w:r w:rsidR="00A25E05" w:rsidRPr="00EA0894">
              <w:rPr>
                <w:rFonts w:ascii="Calibri" w:hAnsi="Calibri" w:cs="Calibri"/>
              </w:rPr>
              <w:t xml:space="preserve"> to forward the ACCJC Annual Report to Academic Senate and </w:t>
            </w:r>
            <w:r w:rsidRPr="00EA0894">
              <w:rPr>
                <w:rFonts w:ascii="Calibri" w:hAnsi="Calibri" w:cs="Calibri"/>
              </w:rPr>
              <w:t xml:space="preserve">Priscilla </w:t>
            </w:r>
            <w:r w:rsidR="00A25E05" w:rsidRPr="00EA0894">
              <w:rPr>
                <w:rFonts w:ascii="Calibri" w:hAnsi="Calibri" w:cs="Calibri"/>
              </w:rPr>
              <w:t xml:space="preserve">Mora </w:t>
            </w:r>
            <w:r w:rsidRPr="00EA0894">
              <w:rPr>
                <w:rFonts w:ascii="Calibri" w:hAnsi="Calibri" w:cs="Calibri"/>
              </w:rPr>
              <w:t>seconded</w:t>
            </w:r>
            <w:r w:rsidR="00A25E05" w:rsidRPr="00EA0894">
              <w:rPr>
                <w:rFonts w:ascii="Calibri" w:hAnsi="Calibri" w:cs="Calibri"/>
              </w:rPr>
              <w:t>. Motion approved unanimously.</w:t>
            </w:r>
          </w:p>
        </w:tc>
      </w:tr>
      <w:tr w:rsidR="00EA0894" w:rsidRPr="00A057A8" w14:paraId="2DD369BE" w14:textId="77777777" w:rsidTr="00EA0894">
        <w:trPr>
          <w:trHeight w:val="341"/>
          <w:jc w:val="center"/>
        </w:trPr>
        <w:tc>
          <w:tcPr>
            <w:tcW w:w="1106"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2879"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015"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EA0894" w:rsidRPr="00A057A8" w14:paraId="7AE0E439" w14:textId="77777777" w:rsidTr="00EA0894">
        <w:trPr>
          <w:trHeight w:val="70"/>
          <w:jc w:val="center"/>
        </w:trPr>
        <w:tc>
          <w:tcPr>
            <w:tcW w:w="1106" w:type="pct"/>
          </w:tcPr>
          <w:p w14:paraId="228C7564" w14:textId="77777777" w:rsidR="00EA09DD" w:rsidRPr="00A057A8" w:rsidRDefault="00EA09DD" w:rsidP="00D64F4D">
            <w:pPr>
              <w:rPr>
                <w:rFonts w:ascii="Calibri" w:hAnsi="Calibri" w:cs="Verdana"/>
                <w:color w:val="0070C0"/>
                <w:sz w:val="20"/>
                <w:szCs w:val="20"/>
              </w:rPr>
            </w:pPr>
          </w:p>
        </w:tc>
        <w:tc>
          <w:tcPr>
            <w:tcW w:w="2879" w:type="pct"/>
          </w:tcPr>
          <w:p w14:paraId="01804F3B" w14:textId="77777777" w:rsidR="00C6283E" w:rsidRPr="00A057A8" w:rsidRDefault="00C6283E" w:rsidP="00CF51CD">
            <w:pPr>
              <w:rPr>
                <w:rFonts w:ascii="Calibri" w:hAnsi="Calibri"/>
                <w:sz w:val="20"/>
                <w:szCs w:val="20"/>
              </w:rPr>
            </w:pPr>
          </w:p>
        </w:tc>
        <w:tc>
          <w:tcPr>
            <w:tcW w:w="1015" w:type="pct"/>
          </w:tcPr>
          <w:p w14:paraId="326C2C01" w14:textId="77777777" w:rsidR="00C6283E" w:rsidRPr="00A057A8" w:rsidRDefault="00C6283E" w:rsidP="00D64F4D">
            <w:pPr>
              <w:rPr>
                <w:rFonts w:ascii="Calibri" w:hAnsi="Calibri"/>
                <w:sz w:val="20"/>
                <w:szCs w:val="20"/>
              </w:rPr>
            </w:pPr>
          </w:p>
        </w:tc>
      </w:tr>
      <w:tr w:rsidR="00EA0894" w:rsidRPr="00A057A8" w14:paraId="20533725" w14:textId="77777777" w:rsidTr="00EA0894">
        <w:trPr>
          <w:trHeight w:val="368"/>
          <w:jc w:val="center"/>
        </w:trPr>
        <w:tc>
          <w:tcPr>
            <w:tcW w:w="1106"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2879"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015"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EA0894" w:rsidRPr="00A057A8" w14:paraId="0FBA919A" w14:textId="77777777" w:rsidTr="00EA0894">
        <w:trPr>
          <w:trHeight w:val="359"/>
          <w:jc w:val="center"/>
        </w:trPr>
        <w:tc>
          <w:tcPr>
            <w:tcW w:w="1106" w:type="pct"/>
          </w:tcPr>
          <w:p w14:paraId="33774A54" w14:textId="7693B312" w:rsidR="003D52E6" w:rsidRPr="00017F6B" w:rsidRDefault="009D2555" w:rsidP="009D2555">
            <w:pPr>
              <w:pStyle w:val="ListParagraph"/>
              <w:numPr>
                <w:ilvl w:val="0"/>
                <w:numId w:val="27"/>
              </w:numPr>
              <w:autoSpaceDE w:val="0"/>
              <w:autoSpaceDN w:val="0"/>
              <w:adjustRightInd w:val="0"/>
              <w:rPr>
                <w:rFonts w:ascii="Calibri" w:hAnsi="Calibri" w:cs="Verdana"/>
                <w:color w:val="000000"/>
              </w:rPr>
            </w:pPr>
            <w:r w:rsidRPr="00017F6B">
              <w:rPr>
                <w:rFonts w:ascii="Calibri" w:hAnsi="Calibri" w:cs="Verdana"/>
                <w:color w:val="000000"/>
              </w:rPr>
              <w:t>Committee goals and achievements, 2020-21</w:t>
            </w:r>
          </w:p>
        </w:tc>
        <w:tc>
          <w:tcPr>
            <w:tcW w:w="2879" w:type="pct"/>
          </w:tcPr>
          <w:p w14:paraId="026B41BA" w14:textId="77777777" w:rsidR="00420125" w:rsidRPr="00017F6B" w:rsidRDefault="00420125" w:rsidP="00420125">
            <w:pPr>
              <w:rPr>
                <w:rFonts w:ascii="Calibri" w:hAnsi="Calibri"/>
                <w:sz w:val="22"/>
                <w:szCs w:val="22"/>
              </w:rPr>
            </w:pPr>
          </w:p>
        </w:tc>
        <w:tc>
          <w:tcPr>
            <w:tcW w:w="1015" w:type="pct"/>
          </w:tcPr>
          <w:p w14:paraId="67C51B70" w14:textId="77777777" w:rsidR="00420125" w:rsidRPr="00017F6B" w:rsidRDefault="00420125" w:rsidP="00420125">
            <w:pPr>
              <w:rPr>
                <w:rFonts w:ascii="Calibri" w:hAnsi="Calibri"/>
                <w:sz w:val="22"/>
                <w:szCs w:val="22"/>
              </w:rPr>
            </w:pPr>
          </w:p>
        </w:tc>
      </w:tr>
      <w:tr w:rsidR="00EA0894" w:rsidRPr="009359EA" w14:paraId="21048F18" w14:textId="77777777" w:rsidTr="00EA0894">
        <w:trPr>
          <w:trHeight w:val="233"/>
          <w:jc w:val="center"/>
        </w:trPr>
        <w:tc>
          <w:tcPr>
            <w:tcW w:w="1106"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2879" w:type="pct"/>
            <w:shd w:val="clear" w:color="auto" w:fill="D9D9D9" w:themeFill="background1" w:themeFillShade="D9"/>
          </w:tcPr>
          <w:p w14:paraId="0CECDC60" w14:textId="77777777" w:rsidR="00420125" w:rsidRPr="009359EA" w:rsidRDefault="00420125" w:rsidP="00420125">
            <w:pPr>
              <w:rPr>
                <w:rFonts w:ascii="Calibri" w:hAnsi="Calibri"/>
                <w:sz w:val="20"/>
                <w:szCs w:val="20"/>
              </w:rPr>
            </w:pPr>
          </w:p>
        </w:tc>
        <w:tc>
          <w:tcPr>
            <w:tcW w:w="1015"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r w:rsidR="00DA4DA6" w:rsidRPr="009359EA" w14:paraId="7AE36C7B" w14:textId="77777777" w:rsidTr="00DD32D1">
        <w:trPr>
          <w:trHeight w:val="233"/>
          <w:jc w:val="center"/>
        </w:trPr>
        <w:tc>
          <w:tcPr>
            <w:tcW w:w="1106" w:type="pct"/>
            <w:shd w:val="clear" w:color="auto" w:fill="auto"/>
            <w:vAlign w:val="center"/>
          </w:tcPr>
          <w:p w14:paraId="36CEC906" w14:textId="77777777" w:rsidR="00DA4DA6" w:rsidRPr="00A057A8" w:rsidRDefault="00DA4DA6" w:rsidP="00420125">
            <w:pPr>
              <w:autoSpaceDE w:val="0"/>
              <w:autoSpaceDN w:val="0"/>
              <w:adjustRightInd w:val="0"/>
              <w:rPr>
                <w:rFonts w:ascii="Calibri" w:hAnsi="Calibri" w:cs="Verdana"/>
                <w:b/>
                <w:color w:val="000000"/>
                <w:sz w:val="20"/>
                <w:szCs w:val="20"/>
              </w:rPr>
            </w:pPr>
          </w:p>
        </w:tc>
        <w:tc>
          <w:tcPr>
            <w:tcW w:w="2879" w:type="pct"/>
            <w:shd w:val="clear" w:color="auto" w:fill="auto"/>
          </w:tcPr>
          <w:p w14:paraId="3602C120" w14:textId="77777777" w:rsidR="00DA4DA6" w:rsidRPr="009359EA" w:rsidRDefault="00DA4DA6" w:rsidP="00420125">
            <w:pPr>
              <w:rPr>
                <w:rFonts w:ascii="Calibri" w:hAnsi="Calibri"/>
                <w:sz w:val="20"/>
                <w:szCs w:val="20"/>
              </w:rPr>
            </w:pPr>
          </w:p>
        </w:tc>
        <w:tc>
          <w:tcPr>
            <w:tcW w:w="1015" w:type="pct"/>
            <w:shd w:val="clear" w:color="auto" w:fill="auto"/>
          </w:tcPr>
          <w:p w14:paraId="22B7A937" w14:textId="350DB5B7" w:rsidR="00DA4DA6" w:rsidRPr="00DD32D1" w:rsidRDefault="00DA4DA6" w:rsidP="00420125">
            <w:pPr>
              <w:rPr>
                <w:rFonts w:ascii="Calibri" w:hAnsi="Calibri"/>
              </w:rPr>
            </w:pPr>
            <w:r w:rsidRPr="00DD32D1">
              <w:rPr>
                <w:rFonts w:ascii="Calibri" w:hAnsi="Calibri"/>
              </w:rPr>
              <w:t xml:space="preserve">Oleg Bespalov motioned to adjourn and Rolland Petrello seconded. Approved </w:t>
            </w:r>
            <w:r w:rsidRPr="00DD32D1">
              <w:rPr>
                <w:rFonts w:ascii="Calibri" w:hAnsi="Calibri"/>
              </w:rPr>
              <w:lastRenderedPageBreak/>
              <w:t xml:space="preserve">unanimously with no abstentions. </w:t>
            </w:r>
          </w:p>
        </w:tc>
      </w:tr>
    </w:tbl>
    <w:p w14:paraId="46F25560" w14:textId="77777777" w:rsidR="00D64F4D" w:rsidRPr="009359EA" w:rsidRDefault="00D64F4D" w:rsidP="00FD34CE">
      <w:pPr>
        <w:rPr>
          <w:rFonts w:ascii="Calibri" w:hAnsi="Calibri"/>
        </w:rPr>
      </w:pPr>
    </w:p>
    <w:sectPr w:rsidR="00D64F4D"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862D8" w14:textId="77777777" w:rsidR="0098709F" w:rsidRDefault="0098709F" w:rsidP="00F71B2D">
      <w:r>
        <w:separator/>
      </w:r>
    </w:p>
  </w:endnote>
  <w:endnote w:type="continuationSeparator" w:id="0">
    <w:p w14:paraId="3DCCAFEF" w14:textId="77777777" w:rsidR="0098709F" w:rsidRDefault="0098709F"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DC33" w14:textId="77777777"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AE424" w14:textId="5A63A313"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6CC4">
      <w:rPr>
        <w:rStyle w:val="PageNumber"/>
        <w:noProof/>
      </w:rPr>
      <w:t>5</w:t>
    </w:r>
    <w:r>
      <w:rPr>
        <w:rStyle w:val="PageNumber"/>
      </w:rPr>
      <w:fldChar w:fldCharType="end"/>
    </w:r>
  </w:p>
  <w:p w14:paraId="44EEE164" w14:textId="77777777" w:rsidR="00953E32" w:rsidRDefault="00953E32" w:rsidP="00953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22A1E" w14:textId="77777777" w:rsidR="0098709F" w:rsidRDefault="0098709F" w:rsidP="00F71B2D">
      <w:r>
        <w:separator/>
      </w:r>
    </w:p>
  </w:footnote>
  <w:footnote w:type="continuationSeparator" w:id="0">
    <w:p w14:paraId="18B5460A" w14:textId="77777777" w:rsidR="0098709F" w:rsidRDefault="0098709F"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9629" w14:textId="5347A9DC"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4384"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 xml:space="preserve">ee </w:t>
    </w:r>
    <w:r w:rsidR="00B54890">
      <w:rPr>
        <w:rFonts w:ascii="Calibri" w:eastAsia="Calibri" w:hAnsi="Calibri" w:cs="Calibri"/>
        <w:b/>
        <w:bCs/>
        <w:position w:val="1"/>
        <w:sz w:val="28"/>
        <w:szCs w:val="28"/>
      </w:rPr>
      <w:t>Minutes DRAFT</w:t>
    </w:r>
  </w:p>
  <w:p w14:paraId="542F917D" w14:textId="6BF8C040" w:rsidR="002B3723" w:rsidRDefault="00A56A29" w:rsidP="00F71B2D">
    <w:pPr>
      <w:pStyle w:val="Header"/>
      <w:jc w:val="right"/>
    </w:pPr>
    <w:r>
      <w:rPr>
        <w:rFonts w:ascii="Calibri" w:eastAsia="Calibri" w:hAnsi="Calibri" w:cs="Calibri"/>
        <w:b/>
        <w:sz w:val="28"/>
        <w:szCs w:val="28"/>
      </w:rPr>
      <w:t xml:space="preserve">March </w:t>
    </w:r>
    <w:r w:rsidR="00AF4CCE">
      <w:rPr>
        <w:rFonts w:ascii="Calibri" w:eastAsia="Calibri" w:hAnsi="Calibri" w:cs="Calibri"/>
        <w:b/>
        <w:sz w:val="28"/>
        <w:szCs w:val="28"/>
      </w:rPr>
      <w:t>23, 2021, 2:</w:t>
    </w:r>
    <w:r>
      <w:rPr>
        <w:rFonts w:ascii="Calibri" w:eastAsia="Calibri" w:hAnsi="Calibri" w:cs="Calibri"/>
        <w:b/>
        <w:sz w:val="28"/>
        <w:szCs w:val="28"/>
      </w:rPr>
      <w:t>15</w:t>
    </w:r>
    <w:r w:rsidR="00B9295C">
      <w:rPr>
        <w:rFonts w:ascii="Calibri" w:eastAsia="Calibri" w:hAnsi="Calibri" w:cs="Calibri"/>
        <w:b/>
        <w:sz w:val="28"/>
        <w:szCs w:val="28"/>
      </w:rPr>
      <w:t>-4:00pm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3795D"/>
    <w:multiLevelType w:val="hybridMultilevel"/>
    <w:tmpl w:val="6EF29B3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7A6DC5"/>
    <w:multiLevelType w:val="hybridMultilevel"/>
    <w:tmpl w:val="E2B6F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C72E91"/>
    <w:multiLevelType w:val="hybridMultilevel"/>
    <w:tmpl w:val="52F0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D588F"/>
    <w:multiLevelType w:val="hybridMultilevel"/>
    <w:tmpl w:val="7C3A415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00CF2"/>
    <w:multiLevelType w:val="hybridMultilevel"/>
    <w:tmpl w:val="1AD008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182CC6"/>
    <w:multiLevelType w:val="hybridMultilevel"/>
    <w:tmpl w:val="C71E6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187A1D"/>
    <w:multiLevelType w:val="hybridMultilevel"/>
    <w:tmpl w:val="FB06AC30"/>
    <w:lvl w:ilvl="0" w:tplc="EBEA38A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num>
  <w:num w:numId="3">
    <w:abstractNumId w:val="29"/>
  </w:num>
  <w:num w:numId="4">
    <w:abstractNumId w:val="17"/>
  </w:num>
  <w:num w:numId="5">
    <w:abstractNumId w:val="3"/>
  </w:num>
  <w:num w:numId="6">
    <w:abstractNumId w:val="12"/>
  </w:num>
  <w:num w:numId="7">
    <w:abstractNumId w:val="13"/>
  </w:num>
  <w:num w:numId="8">
    <w:abstractNumId w:val="24"/>
  </w:num>
  <w:num w:numId="9">
    <w:abstractNumId w:val="4"/>
  </w:num>
  <w:num w:numId="10">
    <w:abstractNumId w:val="16"/>
  </w:num>
  <w:num w:numId="11">
    <w:abstractNumId w:val="9"/>
  </w:num>
  <w:num w:numId="12">
    <w:abstractNumId w:val="1"/>
  </w:num>
  <w:num w:numId="13">
    <w:abstractNumId w:val="6"/>
  </w:num>
  <w:num w:numId="14">
    <w:abstractNumId w:val="18"/>
  </w:num>
  <w:num w:numId="15">
    <w:abstractNumId w:val="10"/>
  </w:num>
  <w:num w:numId="16">
    <w:abstractNumId w:val="2"/>
  </w:num>
  <w:num w:numId="17">
    <w:abstractNumId w:val="14"/>
  </w:num>
  <w:num w:numId="18">
    <w:abstractNumId w:val="27"/>
  </w:num>
  <w:num w:numId="19">
    <w:abstractNumId w:val="19"/>
  </w:num>
  <w:num w:numId="20">
    <w:abstractNumId w:val="25"/>
  </w:num>
  <w:num w:numId="21">
    <w:abstractNumId w:val="5"/>
  </w:num>
  <w:num w:numId="22">
    <w:abstractNumId w:val="0"/>
  </w:num>
  <w:num w:numId="23">
    <w:abstractNumId w:val="11"/>
  </w:num>
  <w:num w:numId="24">
    <w:abstractNumId w:val="7"/>
  </w:num>
  <w:num w:numId="25">
    <w:abstractNumId w:val="28"/>
  </w:num>
  <w:num w:numId="26">
    <w:abstractNumId w:val="22"/>
  </w:num>
  <w:num w:numId="27">
    <w:abstractNumId w:val="8"/>
  </w:num>
  <w:num w:numId="28">
    <w:abstractNumId w:val="21"/>
  </w:num>
  <w:num w:numId="29">
    <w:abstractNumId w:val="26"/>
  </w:num>
  <w:num w:numId="3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2D"/>
    <w:rsid w:val="000031BB"/>
    <w:rsid w:val="00017F6B"/>
    <w:rsid w:val="00022969"/>
    <w:rsid w:val="00026737"/>
    <w:rsid w:val="00032212"/>
    <w:rsid w:val="00034017"/>
    <w:rsid w:val="00035279"/>
    <w:rsid w:val="0004064D"/>
    <w:rsid w:val="00043FAB"/>
    <w:rsid w:val="000540B5"/>
    <w:rsid w:val="0005411B"/>
    <w:rsid w:val="00060C85"/>
    <w:rsid w:val="00061297"/>
    <w:rsid w:val="0006320D"/>
    <w:rsid w:val="000646B1"/>
    <w:rsid w:val="00066C26"/>
    <w:rsid w:val="0007151E"/>
    <w:rsid w:val="00074677"/>
    <w:rsid w:val="000834F8"/>
    <w:rsid w:val="0009217C"/>
    <w:rsid w:val="000964DC"/>
    <w:rsid w:val="000A5446"/>
    <w:rsid w:val="000B21EC"/>
    <w:rsid w:val="000B44D6"/>
    <w:rsid w:val="000B4BB5"/>
    <w:rsid w:val="000B6D24"/>
    <w:rsid w:val="000C3206"/>
    <w:rsid w:val="000C4757"/>
    <w:rsid w:val="000E100C"/>
    <w:rsid w:val="000E395F"/>
    <w:rsid w:val="000E53E4"/>
    <w:rsid w:val="000F1C84"/>
    <w:rsid w:val="000F5A59"/>
    <w:rsid w:val="000F6BDA"/>
    <w:rsid w:val="00101513"/>
    <w:rsid w:val="00106604"/>
    <w:rsid w:val="00115290"/>
    <w:rsid w:val="001216BA"/>
    <w:rsid w:val="00126A07"/>
    <w:rsid w:val="00131B52"/>
    <w:rsid w:val="00131F28"/>
    <w:rsid w:val="00141120"/>
    <w:rsid w:val="001421B0"/>
    <w:rsid w:val="00154121"/>
    <w:rsid w:val="00154D82"/>
    <w:rsid w:val="001565C0"/>
    <w:rsid w:val="00157345"/>
    <w:rsid w:val="001720A3"/>
    <w:rsid w:val="0017786F"/>
    <w:rsid w:val="00195CD8"/>
    <w:rsid w:val="001A31BD"/>
    <w:rsid w:val="001A3917"/>
    <w:rsid w:val="001B2C2B"/>
    <w:rsid w:val="001B3FB0"/>
    <w:rsid w:val="001B583B"/>
    <w:rsid w:val="001B7A4A"/>
    <w:rsid w:val="001D05E3"/>
    <w:rsid w:val="001D0ECB"/>
    <w:rsid w:val="001D3790"/>
    <w:rsid w:val="001D64AD"/>
    <w:rsid w:val="001E1F0B"/>
    <w:rsid w:val="001E23D5"/>
    <w:rsid w:val="001E59CA"/>
    <w:rsid w:val="001E6766"/>
    <w:rsid w:val="001E7F4E"/>
    <w:rsid w:val="001F2D21"/>
    <w:rsid w:val="001F329F"/>
    <w:rsid w:val="001F4BC7"/>
    <w:rsid w:val="001F74E5"/>
    <w:rsid w:val="00200B73"/>
    <w:rsid w:val="002065F2"/>
    <w:rsid w:val="00211309"/>
    <w:rsid w:val="00213FC3"/>
    <w:rsid w:val="0022265B"/>
    <w:rsid w:val="002226DD"/>
    <w:rsid w:val="002227B1"/>
    <w:rsid w:val="00226DB8"/>
    <w:rsid w:val="00227BC3"/>
    <w:rsid w:val="002342C0"/>
    <w:rsid w:val="00237E7D"/>
    <w:rsid w:val="00242717"/>
    <w:rsid w:val="00245309"/>
    <w:rsid w:val="00247149"/>
    <w:rsid w:val="00260585"/>
    <w:rsid w:val="002628BB"/>
    <w:rsid w:val="00266998"/>
    <w:rsid w:val="002730D0"/>
    <w:rsid w:val="00273FC1"/>
    <w:rsid w:val="00277108"/>
    <w:rsid w:val="002773BD"/>
    <w:rsid w:val="002842B5"/>
    <w:rsid w:val="002A2C06"/>
    <w:rsid w:val="002A3603"/>
    <w:rsid w:val="002A5D70"/>
    <w:rsid w:val="002B3723"/>
    <w:rsid w:val="002B66B8"/>
    <w:rsid w:val="002C09E4"/>
    <w:rsid w:val="002C11DF"/>
    <w:rsid w:val="002C2EFC"/>
    <w:rsid w:val="002C3127"/>
    <w:rsid w:val="002C425C"/>
    <w:rsid w:val="002D0994"/>
    <w:rsid w:val="002D4A7E"/>
    <w:rsid w:val="002D6336"/>
    <w:rsid w:val="002F01C4"/>
    <w:rsid w:val="002F2E41"/>
    <w:rsid w:val="002F4067"/>
    <w:rsid w:val="00304077"/>
    <w:rsid w:val="00311AC6"/>
    <w:rsid w:val="00313462"/>
    <w:rsid w:val="003248C5"/>
    <w:rsid w:val="0032711C"/>
    <w:rsid w:val="003274C5"/>
    <w:rsid w:val="00332F3A"/>
    <w:rsid w:val="003336AB"/>
    <w:rsid w:val="00333EAB"/>
    <w:rsid w:val="00341511"/>
    <w:rsid w:val="003425FD"/>
    <w:rsid w:val="00350C36"/>
    <w:rsid w:val="00352AC3"/>
    <w:rsid w:val="003532B3"/>
    <w:rsid w:val="00355A5E"/>
    <w:rsid w:val="00356FC1"/>
    <w:rsid w:val="00371E81"/>
    <w:rsid w:val="003729E0"/>
    <w:rsid w:val="00374AD4"/>
    <w:rsid w:val="00382ACF"/>
    <w:rsid w:val="00383AE8"/>
    <w:rsid w:val="00384F19"/>
    <w:rsid w:val="00385B6E"/>
    <w:rsid w:val="00391A78"/>
    <w:rsid w:val="00391EC4"/>
    <w:rsid w:val="00396743"/>
    <w:rsid w:val="003A65B2"/>
    <w:rsid w:val="003B360A"/>
    <w:rsid w:val="003B5566"/>
    <w:rsid w:val="003C0AF9"/>
    <w:rsid w:val="003C176F"/>
    <w:rsid w:val="003C1A90"/>
    <w:rsid w:val="003C4F99"/>
    <w:rsid w:val="003C575E"/>
    <w:rsid w:val="003D52E6"/>
    <w:rsid w:val="003E27B6"/>
    <w:rsid w:val="003E4024"/>
    <w:rsid w:val="003E4A32"/>
    <w:rsid w:val="003F2978"/>
    <w:rsid w:val="0040321B"/>
    <w:rsid w:val="00405D15"/>
    <w:rsid w:val="00416D17"/>
    <w:rsid w:val="004176E9"/>
    <w:rsid w:val="00420125"/>
    <w:rsid w:val="0042397B"/>
    <w:rsid w:val="00442A2A"/>
    <w:rsid w:val="00444479"/>
    <w:rsid w:val="00445E55"/>
    <w:rsid w:val="00447BB8"/>
    <w:rsid w:val="00450AA0"/>
    <w:rsid w:val="004551A4"/>
    <w:rsid w:val="00455280"/>
    <w:rsid w:val="00461812"/>
    <w:rsid w:val="00473079"/>
    <w:rsid w:val="004741E9"/>
    <w:rsid w:val="0047733C"/>
    <w:rsid w:val="0048140A"/>
    <w:rsid w:val="00482250"/>
    <w:rsid w:val="00482BF5"/>
    <w:rsid w:val="00484342"/>
    <w:rsid w:val="00490FF4"/>
    <w:rsid w:val="00493D08"/>
    <w:rsid w:val="004947DC"/>
    <w:rsid w:val="00497D7F"/>
    <w:rsid w:val="004A0546"/>
    <w:rsid w:val="004A09F1"/>
    <w:rsid w:val="004A0FEC"/>
    <w:rsid w:val="004B0FAE"/>
    <w:rsid w:val="004B2801"/>
    <w:rsid w:val="004B664E"/>
    <w:rsid w:val="004C02D3"/>
    <w:rsid w:val="004C1451"/>
    <w:rsid w:val="004C26C0"/>
    <w:rsid w:val="004D4616"/>
    <w:rsid w:val="004D7D1C"/>
    <w:rsid w:val="004E074C"/>
    <w:rsid w:val="004E2CDA"/>
    <w:rsid w:val="004E50F8"/>
    <w:rsid w:val="004F0AC0"/>
    <w:rsid w:val="004F107D"/>
    <w:rsid w:val="004F2A6E"/>
    <w:rsid w:val="004F3A98"/>
    <w:rsid w:val="004F69DD"/>
    <w:rsid w:val="00503792"/>
    <w:rsid w:val="005040B6"/>
    <w:rsid w:val="005055E3"/>
    <w:rsid w:val="00516BE6"/>
    <w:rsid w:val="0051739E"/>
    <w:rsid w:val="00526BF4"/>
    <w:rsid w:val="005270DC"/>
    <w:rsid w:val="00530526"/>
    <w:rsid w:val="0053767F"/>
    <w:rsid w:val="00537942"/>
    <w:rsid w:val="005402E9"/>
    <w:rsid w:val="005515F0"/>
    <w:rsid w:val="00554CD7"/>
    <w:rsid w:val="005553BE"/>
    <w:rsid w:val="0056170D"/>
    <w:rsid w:val="005649F5"/>
    <w:rsid w:val="005716E0"/>
    <w:rsid w:val="00574944"/>
    <w:rsid w:val="00575158"/>
    <w:rsid w:val="00582417"/>
    <w:rsid w:val="00590D19"/>
    <w:rsid w:val="0059198F"/>
    <w:rsid w:val="0059326A"/>
    <w:rsid w:val="005A7297"/>
    <w:rsid w:val="005B2EFF"/>
    <w:rsid w:val="005B5B8E"/>
    <w:rsid w:val="005B6B08"/>
    <w:rsid w:val="005C0392"/>
    <w:rsid w:val="005C0FEC"/>
    <w:rsid w:val="005C17E1"/>
    <w:rsid w:val="005D0AD4"/>
    <w:rsid w:val="005D2583"/>
    <w:rsid w:val="005D7836"/>
    <w:rsid w:val="005E1026"/>
    <w:rsid w:val="005E5F68"/>
    <w:rsid w:val="005F7BBC"/>
    <w:rsid w:val="00607691"/>
    <w:rsid w:val="00621C00"/>
    <w:rsid w:val="00622B95"/>
    <w:rsid w:val="006231F7"/>
    <w:rsid w:val="0062528D"/>
    <w:rsid w:val="00627F29"/>
    <w:rsid w:val="00635DDD"/>
    <w:rsid w:val="00641D05"/>
    <w:rsid w:val="00647826"/>
    <w:rsid w:val="00651614"/>
    <w:rsid w:val="00653795"/>
    <w:rsid w:val="00654FD9"/>
    <w:rsid w:val="006560FA"/>
    <w:rsid w:val="0066680A"/>
    <w:rsid w:val="0067079A"/>
    <w:rsid w:val="00671376"/>
    <w:rsid w:val="0067550A"/>
    <w:rsid w:val="0067575F"/>
    <w:rsid w:val="0069285A"/>
    <w:rsid w:val="006974BE"/>
    <w:rsid w:val="006A2CBC"/>
    <w:rsid w:val="006A3AC7"/>
    <w:rsid w:val="006A4297"/>
    <w:rsid w:val="006A5A2C"/>
    <w:rsid w:val="006A5A86"/>
    <w:rsid w:val="006B0093"/>
    <w:rsid w:val="006B3B18"/>
    <w:rsid w:val="006B60EB"/>
    <w:rsid w:val="006C0ACF"/>
    <w:rsid w:val="006C1F8D"/>
    <w:rsid w:val="006C4BC2"/>
    <w:rsid w:val="006D4DAC"/>
    <w:rsid w:val="006D615C"/>
    <w:rsid w:val="006E0060"/>
    <w:rsid w:val="006E1996"/>
    <w:rsid w:val="006E2939"/>
    <w:rsid w:val="006E4C8C"/>
    <w:rsid w:val="006E6D95"/>
    <w:rsid w:val="006F2EE7"/>
    <w:rsid w:val="00704367"/>
    <w:rsid w:val="007435B6"/>
    <w:rsid w:val="00744F50"/>
    <w:rsid w:val="00746ADF"/>
    <w:rsid w:val="0075063D"/>
    <w:rsid w:val="00760B22"/>
    <w:rsid w:val="00764C2A"/>
    <w:rsid w:val="00771FF6"/>
    <w:rsid w:val="00776501"/>
    <w:rsid w:val="00780BE1"/>
    <w:rsid w:val="0078150C"/>
    <w:rsid w:val="007820CC"/>
    <w:rsid w:val="0078337F"/>
    <w:rsid w:val="00784C30"/>
    <w:rsid w:val="00787F40"/>
    <w:rsid w:val="00793677"/>
    <w:rsid w:val="00797379"/>
    <w:rsid w:val="007A00AB"/>
    <w:rsid w:val="007A3811"/>
    <w:rsid w:val="007A46ED"/>
    <w:rsid w:val="007B2D78"/>
    <w:rsid w:val="007B4F4B"/>
    <w:rsid w:val="007E13E7"/>
    <w:rsid w:val="007F1DF0"/>
    <w:rsid w:val="007F22FD"/>
    <w:rsid w:val="007F23DE"/>
    <w:rsid w:val="007F3652"/>
    <w:rsid w:val="007F5103"/>
    <w:rsid w:val="0080216C"/>
    <w:rsid w:val="00803D3A"/>
    <w:rsid w:val="0080427F"/>
    <w:rsid w:val="00804E8C"/>
    <w:rsid w:val="00817160"/>
    <w:rsid w:val="00821198"/>
    <w:rsid w:val="00822105"/>
    <w:rsid w:val="00825678"/>
    <w:rsid w:val="008256E4"/>
    <w:rsid w:val="00833439"/>
    <w:rsid w:val="008355D2"/>
    <w:rsid w:val="0084441B"/>
    <w:rsid w:val="008501ED"/>
    <w:rsid w:val="008549F4"/>
    <w:rsid w:val="0086183C"/>
    <w:rsid w:val="00867E78"/>
    <w:rsid w:val="0087268F"/>
    <w:rsid w:val="008736BA"/>
    <w:rsid w:val="0089466D"/>
    <w:rsid w:val="00895ADA"/>
    <w:rsid w:val="008971C8"/>
    <w:rsid w:val="008A2C7D"/>
    <w:rsid w:val="008B3828"/>
    <w:rsid w:val="008B5BF3"/>
    <w:rsid w:val="008D4428"/>
    <w:rsid w:val="008D61FD"/>
    <w:rsid w:val="008E1399"/>
    <w:rsid w:val="008E1485"/>
    <w:rsid w:val="008F01C0"/>
    <w:rsid w:val="008F289B"/>
    <w:rsid w:val="008F40CD"/>
    <w:rsid w:val="008F44A6"/>
    <w:rsid w:val="00902CCC"/>
    <w:rsid w:val="00906C81"/>
    <w:rsid w:val="0091044C"/>
    <w:rsid w:val="0091070A"/>
    <w:rsid w:val="0093572E"/>
    <w:rsid w:val="009359EA"/>
    <w:rsid w:val="0094083C"/>
    <w:rsid w:val="00944E25"/>
    <w:rsid w:val="00953E32"/>
    <w:rsid w:val="00954D0A"/>
    <w:rsid w:val="00962E98"/>
    <w:rsid w:val="0097023B"/>
    <w:rsid w:val="00976853"/>
    <w:rsid w:val="00980DA1"/>
    <w:rsid w:val="0098242F"/>
    <w:rsid w:val="0098709F"/>
    <w:rsid w:val="0099011C"/>
    <w:rsid w:val="009942B5"/>
    <w:rsid w:val="009A1509"/>
    <w:rsid w:val="009A522B"/>
    <w:rsid w:val="009B368A"/>
    <w:rsid w:val="009D2555"/>
    <w:rsid w:val="009D6BAE"/>
    <w:rsid w:val="009E4795"/>
    <w:rsid w:val="009E57A6"/>
    <w:rsid w:val="009F3F84"/>
    <w:rsid w:val="00A01C18"/>
    <w:rsid w:val="00A01F45"/>
    <w:rsid w:val="00A057A8"/>
    <w:rsid w:val="00A14949"/>
    <w:rsid w:val="00A15525"/>
    <w:rsid w:val="00A17806"/>
    <w:rsid w:val="00A17EF8"/>
    <w:rsid w:val="00A20AF2"/>
    <w:rsid w:val="00A20B78"/>
    <w:rsid w:val="00A21EE9"/>
    <w:rsid w:val="00A25A98"/>
    <w:rsid w:val="00A25E05"/>
    <w:rsid w:val="00A27B5D"/>
    <w:rsid w:val="00A27CE8"/>
    <w:rsid w:val="00A378D6"/>
    <w:rsid w:val="00A56A29"/>
    <w:rsid w:val="00A67593"/>
    <w:rsid w:val="00A74FE9"/>
    <w:rsid w:val="00A92D89"/>
    <w:rsid w:val="00A93180"/>
    <w:rsid w:val="00A938C5"/>
    <w:rsid w:val="00A97E9D"/>
    <w:rsid w:val="00AC0752"/>
    <w:rsid w:val="00AC1C8B"/>
    <w:rsid w:val="00AC3716"/>
    <w:rsid w:val="00AD0B20"/>
    <w:rsid w:val="00AD7D88"/>
    <w:rsid w:val="00AE7ABA"/>
    <w:rsid w:val="00AF4CCE"/>
    <w:rsid w:val="00AF6F42"/>
    <w:rsid w:val="00AF7D5D"/>
    <w:rsid w:val="00B02B62"/>
    <w:rsid w:val="00B03C11"/>
    <w:rsid w:val="00B04C4F"/>
    <w:rsid w:val="00B05CA3"/>
    <w:rsid w:val="00B116C6"/>
    <w:rsid w:val="00B25901"/>
    <w:rsid w:val="00B423DF"/>
    <w:rsid w:val="00B4344C"/>
    <w:rsid w:val="00B44AE5"/>
    <w:rsid w:val="00B5249E"/>
    <w:rsid w:val="00B54890"/>
    <w:rsid w:val="00B61E2D"/>
    <w:rsid w:val="00B64CA9"/>
    <w:rsid w:val="00B65CD3"/>
    <w:rsid w:val="00B67656"/>
    <w:rsid w:val="00B7150D"/>
    <w:rsid w:val="00B7157F"/>
    <w:rsid w:val="00B73950"/>
    <w:rsid w:val="00B752BB"/>
    <w:rsid w:val="00B82B89"/>
    <w:rsid w:val="00B84DEF"/>
    <w:rsid w:val="00B90863"/>
    <w:rsid w:val="00B9295C"/>
    <w:rsid w:val="00B946F2"/>
    <w:rsid w:val="00B95F8D"/>
    <w:rsid w:val="00BB1A39"/>
    <w:rsid w:val="00BB4D37"/>
    <w:rsid w:val="00BB6F2F"/>
    <w:rsid w:val="00BC09F4"/>
    <w:rsid w:val="00BC398A"/>
    <w:rsid w:val="00BC4D0D"/>
    <w:rsid w:val="00BE0C2A"/>
    <w:rsid w:val="00BE12AF"/>
    <w:rsid w:val="00BF103C"/>
    <w:rsid w:val="00BF704B"/>
    <w:rsid w:val="00C012C3"/>
    <w:rsid w:val="00C1420A"/>
    <w:rsid w:val="00C20564"/>
    <w:rsid w:val="00C215B3"/>
    <w:rsid w:val="00C30875"/>
    <w:rsid w:val="00C30ED5"/>
    <w:rsid w:val="00C35DF7"/>
    <w:rsid w:val="00C42AC9"/>
    <w:rsid w:val="00C43D4F"/>
    <w:rsid w:val="00C4538A"/>
    <w:rsid w:val="00C46830"/>
    <w:rsid w:val="00C576DF"/>
    <w:rsid w:val="00C6258A"/>
    <w:rsid w:val="00C6283E"/>
    <w:rsid w:val="00C7198E"/>
    <w:rsid w:val="00C73F24"/>
    <w:rsid w:val="00C91847"/>
    <w:rsid w:val="00C91955"/>
    <w:rsid w:val="00C94F81"/>
    <w:rsid w:val="00C95244"/>
    <w:rsid w:val="00CA28B4"/>
    <w:rsid w:val="00CA53AD"/>
    <w:rsid w:val="00CA7D38"/>
    <w:rsid w:val="00CB08DB"/>
    <w:rsid w:val="00CB45B3"/>
    <w:rsid w:val="00CB5058"/>
    <w:rsid w:val="00CD2CD2"/>
    <w:rsid w:val="00CF1ACD"/>
    <w:rsid w:val="00CF344B"/>
    <w:rsid w:val="00CF51CD"/>
    <w:rsid w:val="00CF5B36"/>
    <w:rsid w:val="00CF6866"/>
    <w:rsid w:val="00D004BF"/>
    <w:rsid w:val="00D10F57"/>
    <w:rsid w:val="00D121D6"/>
    <w:rsid w:val="00D132E5"/>
    <w:rsid w:val="00D16395"/>
    <w:rsid w:val="00D1698F"/>
    <w:rsid w:val="00D17447"/>
    <w:rsid w:val="00D270BC"/>
    <w:rsid w:val="00D30662"/>
    <w:rsid w:val="00D33239"/>
    <w:rsid w:val="00D341D9"/>
    <w:rsid w:val="00D41F6E"/>
    <w:rsid w:val="00D43C45"/>
    <w:rsid w:val="00D5099E"/>
    <w:rsid w:val="00D565FC"/>
    <w:rsid w:val="00D63FEA"/>
    <w:rsid w:val="00D6403F"/>
    <w:rsid w:val="00D64F4D"/>
    <w:rsid w:val="00D65EB4"/>
    <w:rsid w:val="00D833D8"/>
    <w:rsid w:val="00D840BA"/>
    <w:rsid w:val="00D95328"/>
    <w:rsid w:val="00DA4DA6"/>
    <w:rsid w:val="00DA5849"/>
    <w:rsid w:val="00DA6CC4"/>
    <w:rsid w:val="00DB2E49"/>
    <w:rsid w:val="00DC7F18"/>
    <w:rsid w:val="00DD32D1"/>
    <w:rsid w:val="00DF482C"/>
    <w:rsid w:val="00DF488E"/>
    <w:rsid w:val="00E0225F"/>
    <w:rsid w:val="00E028D1"/>
    <w:rsid w:val="00E04A52"/>
    <w:rsid w:val="00E11BAA"/>
    <w:rsid w:val="00E12B28"/>
    <w:rsid w:val="00E147E8"/>
    <w:rsid w:val="00E158F0"/>
    <w:rsid w:val="00E21CB3"/>
    <w:rsid w:val="00E272FA"/>
    <w:rsid w:val="00E30026"/>
    <w:rsid w:val="00E32B39"/>
    <w:rsid w:val="00E33048"/>
    <w:rsid w:val="00E4726C"/>
    <w:rsid w:val="00E50D31"/>
    <w:rsid w:val="00E56ED8"/>
    <w:rsid w:val="00E828B3"/>
    <w:rsid w:val="00E97E40"/>
    <w:rsid w:val="00EA0894"/>
    <w:rsid w:val="00EA09DD"/>
    <w:rsid w:val="00EA1A78"/>
    <w:rsid w:val="00EA3499"/>
    <w:rsid w:val="00EA50A6"/>
    <w:rsid w:val="00EB22E8"/>
    <w:rsid w:val="00EB3A43"/>
    <w:rsid w:val="00EB5914"/>
    <w:rsid w:val="00EC0828"/>
    <w:rsid w:val="00EC51E4"/>
    <w:rsid w:val="00EC6AC7"/>
    <w:rsid w:val="00ED016F"/>
    <w:rsid w:val="00ED2173"/>
    <w:rsid w:val="00ED4FC7"/>
    <w:rsid w:val="00EE128C"/>
    <w:rsid w:val="00EE39F2"/>
    <w:rsid w:val="00EF067A"/>
    <w:rsid w:val="00EF2922"/>
    <w:rsid w:val="00EF31C9"/>
    <w:rsid w:val="00F00B54"/>
    <w:rsid w:val="00F0336E"/>
    <w:rsid w:val="00F0528E"/>
    <w:rsid w:val="00F060F9"/>
    <w:rsid w:val="00F112F3"/>
    <w:rsid w:val="00F20535"/>
    <w:rsid w:val="00F2293B"/>
    <w:rsid w:val="00F31B82"/>
    <w:rsid w:val="00F334DC"/>
    <w:rsid w:val="00F44A72"/>
    <w:rsid w:val="00F54D95"/>
    <w:rsid w:val="00F5746B"/>
    <w:rsid w:val="00F65203"/>
    <w:rsid w:val="00F67D34"/>
    <w:rsid w:val="00F71B2D"/>
    <w:rsid w:val="00F74C72"/>
    <w:rsid w:val="00F77D37"/>
    <w:rsid w:val="00F84878"/>
    <w:rsid w:val="00F86923"/>
    <w:rsid w:val="00F979A9"/>
    <w:rsid w:val="00FA089E"/>
    <w:rsid w:val="00FA428E"/>
    <w:rsid w:val="00FB42D7"/>
    <w:rsid w:val="00FC0980"/>
    <w:rsid w:val="00FD0AB6"/>
    <w:rsid w:val="00FD1656"/>
    <w:rsid w:val="00FD34CE"/>
    <w:rsid w:val="00FD47B7"/>
    <w:rsid w:val="00FE1E93"/>
    <w:rsid w:val="00FE2B35"/>
    <w:rsid w:val="00FE4B13"/>
    <w:rsid w:val="00FE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05414FD"/>
  <w15:docId w15:val="{8DC76D77-5B74-4259-880B-0ECC57B7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2.xml><?xml version="1.0" encoding="utf-8"?>
<ds:datastoreItem xmlns:ds="http://schemas.openxmlformats.org/officeDocument/2006/customXml" ds:itemID="{4C7EF16B-0975-40DA-9607-0AC74272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FDD43-438A-4F1B-AA31-92F75D01A83A}">
  <ds:schemaRefs>
    <ds:schemaRef ds:uri="http://schemas.microsoft.com/sharepoint/v3"/>
    <ds:schemaRef ds:uri="http://purl.org/dc/elements/1.1/"/>
    <ds:schemaRef ds:uri="http://schemas.microsoft.com/office/2006/documentManagement/types"/>
    <ds:schemaRef ds:uri="1a275411-c2ab-485b-917c-dd8c80a9279a"/>
    <ds:schemaRef ds:uri="http://schemas.microsoft.com/office/infopath/2007/PartnerControls"/>
    <ds:schemaRef ds:uri="http://purl.org/dc/terms/"/>
    <ds:schemaRef ds:uri="6985af27-5c19-4f4f-b343-804a8301db2d"/>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9059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Bowen</dc:creator>
  <cp:lastModifiedBy>Nenagh Brown</cp:lastModifiedBy>
  <cp:revision>2</cp:revision>
  <cp:lastPrinted>2016-09-22T21:53:00Z</cp:lastPrinted>
  <dcterms:created xsi:type="dcterms:W3CDTF">2021-05-07T15:43:00Z</dcterms:created>
  <dcterms:modified xsi:type="dcterms:W3CDTF">2021-05-07T15:43:00Z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